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A115" w14:textId="77777777" w:rsidR="004F1814" w:rsidRDefault="004F1814" w:rsidP="004F1814">
      <w:pPr>
        <w:jc w:val="center"/>
        <w:rPr>
          <w:b/>
          <w:bCs/>
        </w:rPr>
      </w:pPr>
      <w:r>
        <w:rPr>
          <w:b/>
          <w:bCs/>
        </w:rPr>
        <w:t>Форма заявки на текущую экспертизу</w:t>
      </w:r>
    </w:p>
    <w:p w14:paraId="56DD9D96" w14:textId="77777777" w:rsidR="004F1814" w:rsidRDefault="004F1814" w:rsidP="004F1814">
      <w:pPr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45"/>
        <w:gridCol w:w="275"/>
        <w:gridCol w:w="3971"/>
        <w:gridCol w:w="8"/>
      </w:tblGrid>
      <w:tr w:rsidR="004F1814" w14:paraId="68AF4D75" w14:textId="77777777" w:rsidTr="00B1396F">
        <w:trPr>
          <w:cantSplit/>
          <w:jc w:val="center"/>
        </w:trPr>
        <w:tc>
          <w:tcPr>
            <w:tcW w:w="4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F3602F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№.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BD92A3" w14:textId="77777777" w:rsidR="004F1814" w:rsidRDefault="004F1814" w:rsidP="00B1396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Номер :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sym w:font="Webdings" w:char="F063"/>
            </w:r>
          </w:p>
        </w:tc>
      </w:tr>
      <w:tr w:rsidR="004F1814" w14:paraId="5BA9BB6A" w14:textId="77777777" w:rsidTr="00B1396F">
        <w:trPr>
          <w:cantSplit/>
          <w:jc w:val="center"/>
        </w:trPr>
        <w:tc>
          <w:tcPr>
            <w:tcW w:w="84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3B5DF8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НАЗВАНИЕ:</w:t>
            </w:r>
          </w:p>
          <w:p w14:paraId="0890AC1E" w14:textId="77777777" w:rsidR="004F1814" w:rsidRDefault="004F1814" w:rsidP="00B1396F"/>
          <w:p w14:paraId="3127B724" w14:textId="77777777" w:rsidR="004F1814" w:rsidRDefault="004F1814" w:rsidP="00B1396F"/>
        </w:tc>
      </w:tr>
      <w:tr w:rsidR="004F1814" w14:paraId="3C64B93F" w14:textId="77777777" w:rsidTr="00B1396F">
        <w:trPr>
          <w:cantSplit/>
          <w:jc w:val="center"/>
        </w:trPr>
        <w:tc>
          <w:tcPr>
            <w:tcW w:w="8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BB76" w14:textId="77777777" w:rsidR="004F1814" w:rsidRDefault="004F1814" w:rsidP="00B1396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Научный консультант</w:t>
            </w:r>
            <w:r>
              <w:rPr>
                <w:sz w:val="16"/>
                <w:szCs w:val="16"/>
              </w:rPr>
              <w:t>:</w:t>
            </w:r>
          </w:p>
          <w:p w14:paraId="072F4B34" w14:textId="77777777" w:rsidR="004F1814" w:rsidRDefault="004F1814" w:rsidP="00B1396F"/>
        </w:tc>
      </w:tr>
      <w:tr w:rsidR="004F1814" w14:paraId="394E1801" w14:textId="77777777" w:rsidTr="00B1396F">
        <w:trPr>
          <w:gridAfter w:val="1"/>
          <w:wAfter w:w="8" w:type="dxa"/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2377EE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Требуемые действия:</w:t>
            </w:r>
          </w:p>
          <w:p w14:paraId="0EBCE1B2" w14:textId="77777777" w:rsidR="004F1814" w:rsidRDefault="004F1814" w:rsidP="004F181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Продление – продолжение набора новых пациентов</w:t>
            </w:r>
          </w:p>
          <w:p w14:paraId="7F2B236E" w14:textId="77777777" w:rsidR="004F1814" w:rsidRDefault="004F1814" w:rsidP="004F1814">
            <w:pPr>
              <w:pStyle w:val="Level1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Продление – набор пациентов только для последующего наблюдения</w:t>
            </w:r>
          </w:p>
          <w:p w14:paraId="34FB34E3" w14:textId="77777777" w:rsidR="004F1814" w:rsidRDefault="004F1814" w:rsidP="004F1814">
            <w:pPr>
              <w:pStyle w:val="Level1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Прекращение – приостановка исследования</w:t>
            </w:r>
            <w:r>
              <w:rPr>
                <w:sz w:val="18"/>
                <w:szCs w:val="18"/>
              </w:rPr>
              <w:t xml:space="preserve"> </w:t>
            </w:r>
          </w:p>
          <w:p w14:paraId="2428C11B" w14:textId="77777777"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  <w:p w14:paraId="4A84FE14" w14:textId="77777777"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Имели ли место поправки с момента последней экспертизы? </w:t>
            </w:r>
          </w:p>
          <w:p w14:paraId="6B1413DD" w14:textId="77777777" w:rsidR="004F1814" w:rsidRDefault="004F1814" w:rsidP="004F1814">
            <w:pPr>
              <w:pStyle w:val="Level1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  <w:p w14:paraId="7C4AF3E0" w14:textId="77777777" w:rsidR="004F1814" w:rsidRDefault="004F1814" w:rsidP="004F1814">
            <w:pPr>
              <w:pStyle w:val="Level1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коротко опишите</w:t>
            </w:r>
            <w:r>
              <w:rPr>
                <w:sz w:val="18"/>
                <w:szCs w:val="18"/>
              </w:rPr>
              <w:t>)</w:t>
            </w:r>
          </w:p>
          <w:p w14:paraId="627ADC79" w14:textId="77777777"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  <w:p w14:paraId="1E68F0CA" w14:textId="77777777"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Резюме об участниках исследования:</w:t>
            </w:r>
          </w:p>
          <w:p w14:paraId="3AEA3F43" w14:textId="77777777" w:rsidR="004F1814" w:rsidRDefault="004F1814" w:rsidP="00B1396F">
            <w:pPr>
              <w:numPr>
                <w:ilvl w:val="12"/>
                <w:numId w:val="0"/>
              </w:num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     </w:t>
            </w:r>
            <w:r>
              <w:rPr>
                <w:sz w:val="18"/>
                <w:szCs w:val="18"/>
              </w:rPr>
              <w:tab/>
              <w:t>Превышение числа, установленного ЭК</w:t>
            </w:r>
          </w:p>
          <w:p w14:paraId="4789CAED" w14:textId="77777777" w:rsidR="004F1814" w:rsidRDefault="004F1814" w:rsidP="00B1396F">
            <w:pPr>
              <w:numPr>
                <w:ilvl w:val="12"/>
                <w:numId w:val="0"/>
              </w:num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     </w:t>
            </w:r>
            <w:r>
              <w:rPr>
                <w:sz w:val="18"/>
                <w:szCs w:val="18"/>
              </w:rPr>
              <w:tab/>
              <w:t>Число новых пациентов с момента последней экспертизы</w:t>
            </w:r>
          </w:p>
          <w:p w14:paraId="0C3ABAEC" w14:textId="77777777" w:rsidR="004F1814" w:rsidRDefault="004F1814" w:rsidP="00B1396F">
            <w:pPr>
              <w:numPr>
                <w:ilvl w:val="12"/>
                <w:numId w:val="0"/>
              </w:num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>Общее число  пациентов с момента начала исследования</w:t>
            </w:r>
          </w:p>
          <w:p w14:paraId="44219486" w14:textId="77777777"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  <w:p w14:paraId="574BB9A3" w14:textId="77777777"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из набора</w:t>
            </w:r>
          </w:p>
          <w:p w14:paraId="0F1D7DB5" w14:textId="77777777" w:rsidR="004F1814" w:rsidRDefault="004F1814" w:rsidP="004F1814">
            <w:pPr>
              <w:pStyle w:val="Level1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  <w:p w14:paraId="796C33E9" w14:textId="77777777" w:rsidR="004F1814" w:rsidRDefault="004F1814" w:rsidP="004F1814">
            <w:pPr>
              <w:pStyle w:val="Level1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Мужчины</w:t>
            </w:r>
          </w:p>
          <w:p w14:paraId="47106376" w14:textId="77777777" w:rsidR="004F1814" w:rsidRDefault="004F1814" w:rsidP="004F1814">
            <w:pPr>
              <w:pStyle w:val="Level1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Женщины</w:t>
            </w:r>
          </w:p>
          <w:p w14:paraId="5AC47C68" w14:textId="77777777" w:rsidR="004F1814" w:rsidRDefault="004F1814" w:rsidP="004F1814">
            <w:pPr>
              <w:pStyle w:val="Level1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Другие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  <w:lang w:val="ru-RU"/>
              </w:rPr>
              <w:t>укажите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ru-RU"/>
              </w:rPr>
              <w:t>_</w:t>
            </w:r>
            <w:proofErr w:type="gramEnd"/>
            <w:r>
              <w:rPr>
                <w:sz w:val="18"/>
                <w:szCs w:val="18"/>
                <w:lang w:val="ru-RU"/>
              </w:rPr>
              <w:t>_____________________</w:t>
            </w:r>
            <w:r>
              <w:rPr>
                <w:sz w:val="18"/>
                <w:szCs w:val="18"/>
              </w:rPr>
              <w:t>)</w:t>
            </w:r>
          </w:p>
          <w:p w14:paraId="3EE59A1E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09563FCD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Уязвимые пациенты</w:t>
            </w:r>
          </w:p>
          <w:p w14:paraId="4CDA5937" w14:textId="77777777" w:rsidR="004F1814" w:rsidRDefault="004F1814" w:rsidP="004F181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6F9D603B" w14:textId="77777777" w:rsidR="004F1814" w:rsidRDefault="004F1814" w:rsidP="004F181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</w:t>
            </w:r>
          </w:p>
          <w:p w14:paraId="03819BB1" w14:textId="77777777" w:rsidR="004F1814" w:rsidRDefault="004F1814" w:rsidP="004F181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Ментально</w:t>
            </w:r>
          </w:p>
          <w:p w14:paraId="1E3E8A47" w14:textId="77777777" w:rsidR="004F1814" w:rsidRDefault="004F1814" w:rsidP="004F181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</w:t>
            </w:r>
          </w:p>
          <w:p w14:paraId="604B8960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4CE221EF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Имели ли место изменения в популяции участников, методах набора или критериях выбора с момента последней экспертизы? </w:t>
            </w:r>
          </w:p>
          <w:p w14:paraId="1A3CA38B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235ADD8B" w14:textId="77777777"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6FF1F35C" w14:textId="77777777"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изменения в приложении)</w:t>
            </w:r>
          </w:p>
          <w:p w14:paraId="301216C5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41005144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443A8567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Имели ли место изменения в процессе ИС или документации с момента последней экспертизы? </w:t>
            </w:r>
          </w:p>
          <w:p w14:paraId="141CA93F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2A958DC9" w14:textId="77777777"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466D1ED4" w14:textId="77777777"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изменения в приложении)</w:t>
            </w:r>
          </w:p>
          <w:p w14:paraId="63447771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54A70E61" w14:textId="77777777" w:rsidR="004F1814" w:rsidRDefault="004F1814" w:rsidP="00B1396F">
            <w:pPr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8165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4473D795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ли информация в литературе или из данных аналогичных исследований, содержащая новые факты о балансе риск/польза, требующая новой оценки ПИ для включения пациентов?</w:t>
            </w:r>
          </w:p>
          <w:p w14:paraId="2B224B71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5DB4FF7F" w14:textId="77777777"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03BA95FD" w14:textId="77777777"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в приложении)</w:t>
            </w:r>
          </w:p>
          <w:p w14:paraId="2818BF23" w14:textId="77777777" w:rsidR="004F1814" w:rsidRDefault="004F1814" w:rsidP="00B1396F">
            <w:pPr>
              <w:pStyle w:val="3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</w:p>
          <w:p w14:paraId="58696C58" w14:textId="77777777" w:rsidR="004F1814" w:rsidRDefault="004F1814" w:rsidP="00B1396F">
            <w:pPr>
              <w:pStyle w:val="3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Имели ли место осложнения или непредвиденные явления с момента последней экспертизы?</w:t>
            </w:r>
          </w:p>
          <w:p w14:paraId="5F6E4282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23FA6D90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в приложении)</w:t>
            </w:r>
          </w:p>
          <w:p w14:paraId="5949FC36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065D87BA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4D2C9175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Имело ли место исключение пациентов из исследования с момента последней экспертизы? </w:t>
            </w:r>
          </w:p>
          <w:p w14:paraId="41D519C2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274A02AB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(Объясните в </w:t>
            </w:r>
            <w:proofErr w:type="gramStart"/>
            <w:r>
              <w:rPr>
                <w:sz w:val="18"/>
                <w:szCs w:val="18"/>
              </w:rPr>
              <w:t>приложении )</w:t>
            </w:r>
            <w:proofErr w:type="gramEnd"/>
          </w:p>
          <w:p w14:paraId="5D550FC5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234AD481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Новый исследуемый препарат/прибор?</w:t>
            </w:r>
          </w:p>
          <w:p w14:paraId="08C72DD6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 Нет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  Препарат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 Оборудование</w:t>
            </w:r>
          </w:p>
          <w:p w14:paraId="5C361D78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№._________________________________</w:t>
            </w:r>
          </w:p>
          <w:p w14:paraId="23155D50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Название:___________________________</w:t>
            </w:r>
          </w:p>
          <w:p w14:paraId="05A97BF1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Спонсор:____________________________</w:t>
            </w:r>
          </w:p>
          <w:p w14:paraId="520470AA" w14:textId="77777777" w:rsidR="004F1814" w:rsidRDefault="004F1814" w:rsidP="00B1396F">
            <w:pPr>
              <w:pStyle w:val="3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Разработчик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  <w:r>
              <w:rPr>
                <w:rFonts w:cs="Times New Roman"/>
                <w:sz w:val="18"/>
                <w:szCs w:val="18"/>
                <w:lang w:val="ru-RU"/>
              </w:rPr>
              <w:t>_________________________</w:t>
            </w:r>
          </w:p>
          <w:p w14:paraId="0F6318BB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67B871C8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Ионизирующая радиация (Рентген, изотопы и т.д.)</w:t>
            </w:r>
          </w:p>
          <w:p w14:paraId="29F1FA2C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43172EC5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по медицинским показаниям</w:t>
            </w:r>
          </w:p>
          <w:p w14:paraId="6B6A0BAA" w14:textId="77777777" w:rsidR="004F1814" w:rsidRDefault="004F1814" w:rsidP="00B1396F">
            <w:pPr>
              <w:pStyle w:val="a3"/>
              <w:rPr>
                <w:sz w:val="18"/>
                <w:szCs w:val="18"/>
              </w:rPr>
            </w:pPr>
          </w:p>
          <w:p w14:paraId="5E4E5944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Имели ли место изменения в команде исследователей с момента последней экспертизы? </w:t>
            </w:r>
          </w:p>
          <w:p w14:paraId="7EC35DBE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27F02C46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изменения в приложении)</w:t>
            </w:r>
          </w:p>
          <w:p w14:paraId="43DF42C9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6711EC30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Имели ли место изменения в количестве ИЦ с момента последней экспертизы? </w:t>
            </w:r>
          </w:p>
          <w:p w14:paraId="359EDF1B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2AE1D757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изменения в приложении)</w:t>
            </w:r>
          </w:p>
          <w:p w14:paraId="350EF7DA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1A473878" w14:textId="77777777" w:rsidR="004F1814" w:rsidRDefault="004F1814" w:rsidP="00B1396F">
            <w:pPr>
              <w:pStyle w:val="a3"/>
              <w:rPr>
                <w:sz w:val="18"/>
                <w:szCs w:val="18"/>
              </w:rPr>
            </w:pPr>
          </w:p>
        </w:tc>
      </w:tr>
    </w:tbl>
    <w:p w14:paraId="03FBB1FD" w14:textId="77777777" w:rsidR="004F1814" w:rsidRDefault="004F1814" w:rsidP="004F1814">
      <w:pPr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67"/>
        <w:gridCol w:w="4291"/>
      </w:tblGrid>
      <w:tr w:rsidR="004F1814" w14:paraId="151687AA" w14:textId="77777777" w:rsidTr="00B1396F">
        <w:trPr>
          <w:cantSplit/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E7DF4B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7F6E3CC6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431E73C9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исследователя/научного руководителя?</w:t>
            </w:r>
          </w:p>
          <w:p w14:paraId="024CC99A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56DEDBC8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3EA26266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76A5AC42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Отстранен:…………………………………………….</w:t>
            </w:r>
          </w:p>
          <w:p w14:paraId="4CCE4B93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213619F3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338E470F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Добавлен: …………………………………………………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</w:t>
            </w:r>
          </w:p>
          <w:p w14:paraId="7448E4BC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2B7BFBC8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4E76E852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42BB6243" w14:textId="77777777" w:rsidR="004F1814" w:rsidRDefault="004F1814" w:rsidP="00B1396F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8154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332F36F4" w14:textId="77777777" w:rsidR="004F1814" w:rsidRDefault="004F1814" w:rsidP="00B1396F">
            <w:pPr>
              <w:rPr>
                <w:sz w:val="18"/>
                <w:szCs w:val="18"/>
              </w:rPr>
            </w:pPr>
          </w:p>
          <w:p w14:paraId="355BF466" w14:textId="77777777"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 ли место конфликт интересов в команде исследователей с момента последней экспертизы?</w:t>
            </w:r>
          </w:p>
          <w:p w14:paraId="23BBCB04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766829BF" w14:textId="77777777"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spacing w:after="38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Да (Приложите описание)</w:t>
            </w:r>
          </w:p>
        </w:tc>
      </w:tr>
    </w:tbl>
    <w:p w14:paraId="1C5F413A" w14:textId="77777777" w:rsidR="004F1814" w:rsidRDefault="004F1814" w:rsidP="004F1814">
      <w:pPr>
        <w:rPr>
          <w:b/>
          <w:sz w:val="20"/>
          <w:szCs w:val="20"/>
        </w:rPr>
      </w:pPr>
    </w:p>
    <w:p w14:paraId="0D5617F4" w14:textId="77777777" w:rsidR="004F1814" w:rsidRDefault="004F1814" w:rsidP="004F1814">
      <w:pPr>
        <w:rPr>
          <w:b/>
          <w:sz w:val="20"/>
          <w:szCs w:val="20"/>
        </w:rPr>
      </w:pPr>
    </w:p>
    <w:p w14:paraId="3AE1A2DD" w14:textId="77777777" w:rsidR="004F1814" w:rsidRDefault="004F1814" w:rsidP="004F1814">
      <w:pPr>
        <w:rPr>
          <w:b/>
          <w:sz w:val="20"/>
          <w:szCs w:val="20"/>
        </w:rPr>
      </w:pPr>
    </w:p>
    <w:p w14:paraId="7D31CD1A" w14:textId="77777777" w:rsidR="004F1814" w:rsidRDefault="004F1814" w:rsidP="004F1814">
      <w:pPr>
        <w:spacing w:line="360" w:lineRule="auto"/>
        <w:rPr>
          <w:b/>
          <w:bCs/>
        </w:rPr>
      </w:pPr>
      <w:r>
        <w:rPr>
          <w:b/>
          <w:bCs/>
        </w:rPr>
        <w:t>Подписи:</w:t>
      </w:r>
    </w:p>
    <w:p w14:paraId="7A964FF5" w14:textId="77777777" w:rsidR="004F1814" w:rsidRDefault="004F1814" w:rsidP="004F1814">
      <w:pPr>
        <w:spacing w:line="360" w:lineRule="auto"/>
      </w:pPr>
      <w:r>
        <w:rPr>
          <w:u w:val="single"/>
        </w:rPr>
        <w:t xml:space="preserve">                                                                               </w:t>
      </w:r>
      <w:r>
        <w:t xml:space="preserve">Дата: ………………. </w:t>
      </w:r>
      <w:r>
        <w:rPr>
          <w:u w:val="single"/>
        </w:rPr>
        <w:t xml:space="preserve">                                                    </w:t>
      </w:r>
      <w:r>
        <w:t>Руководитель исследования</w:t>
      </w:r>
    </w:p>
    <w:p w14:paraId="73867166" w14:textId="77777777" w:rsidR="004F1814" w:rsidRDefault="004F1814" w:rsidP="004F1814">
      <w:pPr>
        <w:spacing w:line="360" w:lineRule="auto"/>
        <w:ind w:left="2160"/>
      </w:pPr>
    </w:p>
    <w:p w14:paraId="07B93897" w14:textId="77777777" w:rsidR="004F1814" w:rsidRDefault="004F1814" w:rsidP="004F1814">
      <w:pPr>
        <w:spacing w:line="360" w:lineRule="auto"/>
        <w:ind w:left="2160"/>
        <w:rPr>
          <w:b/>
          <w:bCs/>
        </w:rPr>
      </w:pPr>
    </w:p>
    <w:p w14:paraId="67BCA6EF" w14:textId="77777777" w:rsidR="004F1814" w:rsidRDefault="004F1814" w:rsidP="004F1814">
      <w:pPr>
        <w:pStyle w:val="2"/>
        <w:spacing w:line="360" w:lineRule="auto"/>
        <w:rPr>
          <w:b/>
          <w:bCs/>
          <w:lang w:val="ru-RU"/>
        </w:rPr>
      </w:pPr>
      <w:r>
        <w:rPr>
          <w:b/>
          <w:bCs/>
          <w:lang w:val="ru-RU"/>
        </w:rPr>
        <w:t>Комментарий/Решение ЛКБ:</w:t>
      </w:r>
    </w:p>
    <w:p w14:paraId="4B5D13DD" w14:textId="77777777" w:rsidR="004F1814" w:rsidRDefault="004F1814" w:rsidP="004F1814">
      <w:pPr>
        <w:spacing w:line="360" w:lineRule="auto"/>
      </w:pPr>
      <w:r>
        <w:rPr>
          <w:u w:val="single"/>
        </w:rPr>
        <w:t xml:space="preserve">                                                                              </w:t>
      </w:r>
      <w:r>
        <w:t xml:space="preserve"> Дата:…………………  </w:t>
      </w:r>
      <w:r>
        <w:rPr>
          <w:u w:val="single"/>
        </w:rPr>
        <w:t xml:space="preserve">                                                </w:t>
      </w:r>
      <w:r>
        <w:t>Председатель ЛКБ</w:t>
      </w:r>
    </w:p>
    <w:p w14:paraId="4CCFD47C" w14:textId="77777777" w:rsidR="004F1814" w:rsidRDefault="004F1814" w:rsidP="004F1814">
      <w:pPr>
        <w:spacing w:line="360" w:lineRule="auto"/>
      </w:pPr>
      <w:r>
        <w:rPr>
          <w:u w:val="single"/>
        </w:rPr>
        <w:t xml:space="preserve">                                                                              </w:t>
      </w:r>
      <w:r>
        <w:t xml:space="preserve"> Дата:…………………  </w:t>
      </w:r>
      <w:r>
        <w:rPr>
          <w:u w:val="single"/>
        </w:rPr>
        <w:t xml:space="preserve">                                                    </w:t>
      </w:r>
      <w:r>
        <w:t>Секретарь ЛКБ</w:t>
      </w:r>
    </w:p>
    <w:p w14:paraId="5C1772A9" w14:textId="77777777" w:rsidR="00476553" w:rsidRDefault="00476553"/>
    <w:sectPr w:rsidR="0047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36C0"/>
    <w:multiLevelType w:val="singleLevel"/>
    <w:tmpl w:val="0C6236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1" w15:restartNumberingAfterBreak="0">
    <w:nsid w:val="122711F3"/>
    <w:multiLevelType w:val="singleLevel"/>
    <w:tmpl w:val="122711F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2" w15:restartNumberingAfterBreak="0">
    <w:nsid w:val="2AE43184"/>
    <w:multiLevelType w:val="singleLevel"/>
    <w:tmpl w:val="2AE431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3" w15:restartNumberingAfterBreak="0">
    <w:nsid w:val="52E842D6"/>
    <w:multiLevelType w:val="singleLevel"/>
    <w:tmpl w:val="52E842D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4" w15:restartNumberingAfterBreak="0">
    <w:nsid w:val="53756597"/>
    <w:multiLevelType w:val="singleLevel"/>
    <w:tmpl w:val="5375659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5" w15:restartNumberingAfterBreak="0">
    <w:nsid w:val="672F3117"/>
    <w:multiLevelType w:val="singleLevel"/>
    <w:tmpl w:val="672F31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num w:numId="1" w16cid:durableId="751127306">
    <w:abstractNumId w:val="5"/>
  </w:num>
  <w:num w:numId="2" w16cid:durableId="793714935">
    <w:abstractNumId w:val="0"/>
  </w:num>
  <w:num w:numId="3" w16cid:durableId="570967109">
    <w:abstractNumId w:val="1"/>
  </w:num>
  <w:num w:numId="4" w16cid:durableId="1313176358">
    <w:abstractNumId w:val="3"/>
  </w:num>
  <w:num w:numId="5" w16cid:durableId="1962685348">
    <w:abstractNumId w:val="4"/>
  </w:num>
  <w:num w:numId="6" w16cid:durableId="24727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14"/>
    <w:rsid w:val="000D1286"/>
    <w:rsid w:val="002C1594"/>
    <w:rsid w:val="00476553"/>
    <w:rsid w:val="004F1814"/>
    <w:rsid w:val="0057739E"/>
    <w:rsid w:val="005B531D"/>
    <w:rsid w:val="0072043C"/>
    <w:rsid w:val="0077722C"/>
    <w:rsid w:val="008C6156"/>
    <w:rsid w:val="00AF118F"/>
    <w:rsid w:val="00EE06D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E16D"/>
  <w15:docId w15:val="{3D657515-D703-4B22-BF5A-11E5763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qFormat/>
    <w:rsid w:val="004F1814"/>
    <w:pPr>
      <w:spacing w:after="120" w:line="480" w:lineRule="auto"/>
    </w:pPr>
    <w:rPr>
      <w:rFonts w:cs="Angsana New"/>
      <w:lang w:val="en-US" w:eastAsia="en-US" w:bidi="th-TH"/>
    </w:rPr>
  </w:style>
  <w:style w:type="character" w:customStyle="1" w:styleId="20">
    <w:name w:val="Основной текст 2 Знак"/>
    <w:basedOn w:val="a0"/>
    <w:link w:val="2"/>
    <w:qFormat/>
    <w:rsid w:val="004F1814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3">
    <w:name w:val="Body Text 3"/>
    <w:basedOn w:val="a"/>
    <w:link w:val="30"/>
    <w:unhideWhenUsed/>
    <w:qFormat/>
    <w:rsid w:val="004F1814"/>
    <w:pPr>
      <w:spacing w:after="120"/>
    </w:pPr>
    <w:rPr>
      <w:rFonts w:cs="Angsana New"/>
      <w:sz w:val="16"/>
      <w:szCs w:val="16"/>
      <w:lang w:val="en-US" w:eastAsia="en-US" w:bidi="th-TH"/>
    </w:rPr>
  </w:style>
  <w:style w:type="character" w:customStyle="1" w:styleId="30">
    <w:name w:val="Основной текст 3 Знак"/>
    <w:basedOn w:val="a0"/>
    <w:link w:val="3"/>
    <w:qFormat/>
    <w:rsid w:val="004F1814"/>
    <w:rPr>
      <w:rFonts w:ascii="Times New Roman" w:eastAsia="Times New Roman" w:hAnsi="Times New Roman" w:cs="Angsana New"/>
      <w:sz w:val="16"/>
      <w:szCs w:val="16"/>
      <w:lang w:val="en-US" w:bidi="th-TH"/>
    </w:rPr>
  </w:style>
  <w:style w:type="paragraph" w:styleId="a3">
    <w:name w:val="footer"/>
    <w:basedOn w:val="a"/>
    <w:link w:val="a4"/>
    <w:unhideWhenUsed/>
    <w:qFormat/>
    <w:rsid w:val="004F18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qFormat/>
    <w:rsid w:val="004F1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">
    <w:name w:val="Level 1"/>
    <w:qFormat/>
    <w:rsid w:val="004F1814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Эльмира Култанова</cp:lastModifiedBy>
  <cp:revision>2</cp:revision>
  <dcterms:created xsi:type="dcterms:W3CDTF">2025-01-30T06:15:00Z</dcterms:created>
  <dcterms:modified xsi:type="dcterms:W3CDTF">2025-01-30T06:15:00Z</dcterms:modified>
</cp:coreProperties>
</file>