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right"/>
        <w:shd w:val="clear" w:color="auto" w:fill="FFFFFF"/>
        <w:tblCellMar>
          <w:left w:w="0" w:type="dxa"/>
          <w:right w:w="0" w:type="dxa"/>
        </w:tblCellMar>
        <w:tblLook w:val="04A0" w:firstRow="1" w:lastRow="0" w:firstColumn="1" w:lastColumn="0" w:noHBand="0" w:noVBand="1"/>
      </w:tblPr>
      <w:tblGrid>
        <w:gridCol w:w="9355"/>
      </w:tblGrid>
      <w:tr w:rsidR="006429C4" w:rsidRPr="006158B2" w14:paraId="30B02AB1" w14:textId="77777777" w:rsidTr="006429C4">
        <w:trPr>
          <w:jc w:val="right"/>
        </w:trPr>
        <w:tc>
          <w:tcPr>
            <w:tcW w:w="5000" w:type="pct"/>
            <w:tcBorders>
              <w:top w:val="nil"/>
              <w:left w:val="nil"/>
              <w:bottom w:val="nil"/>
              <w:right w:val="nil"/>
            </w:tcBorders>
            <w:shd w:val="clear" w:color="auto" w:fill="auto"/>
            <w:tcMar>
              <w:top w:w="45" w:type="dxa"/>
              <w:left w:w="75" w:type="dxa"/>
              <w:bottom w:w="45" w:type="dxa"/>
              <w:right w:w="75" w:type="dxa"/>
            </w:tcMar>
            <w:hideMark/>
          </w:tcPr>
          <w:p w14:paraId="4C94B9F6" w14:textId="77777777" w:rsidR="006429C4" w:rsidRDefault="006429C4" w:rsidP="00410E58">
            <w:pPr>
              <w:spacing w:after="0" w:line="240" w:lineRule="auto"/>
              <w:jc w:val="right"/>
              <w:rPr>
                <w:rFonts w:ascii="Times New Roman" w:hAnsi="Times New Roman" w:cs="Times New Roman"/>
                <w:sz w:val="24"/>
                <w:szCs w:val="24"/>
              </w:rPr>
            </w:pPr>
            <w:r w:rsidRPr="006158B2">
              <w:rPr>
                <w:rFonts w:ascii="Times New Roman" w:hAnsi="Times New Roman" w:cs="Times New Roman"/>
                <w:sz w:val="24"/>
                <w:szCs w:val="24"/>
              </w:rPr>
              <w:t>Приложение 1</w:t>
            </w:r>
            <w:r w:rsidRPr="006158B2">
              <w:rPr>
                <w:rFonts w:ascii="Times New Roman" w:hAnsi="Times New Roman" w:cs="Times New Roman"/>
                <w:sz w:val="24"/>
                <w:szCs w:val="24"/>
              </w:rPr>
              <w:br/>
              <w:t>к Правилам присвоения</w:t>
            </w:r>
            <w:r w:rsidRPr="006158B2">
              <w:rPr>
                <w:rFonts w:ascii="Times New Roman" w:hAnsi="Times New Roman" w:cs="Times New Roman"/>
                <w:sz w:val="24"/>
                <w:szCs w:val="24"/>
              </w:rPr>
              <w:br/>
              <w:t>ученых званий (</w:t>
            </w:r>
            <w:r w:rsidRPr="006158B2">
              <w:rPr>
                <w:rFonts w:ascii="Times New Roman" w:hAnsi="Times New Roman" w:cs="Times New Roman"/>
                <w:sz w:val="24"/>
                <w:szCs w:val="24"/>
                <w:u w:val="single"/>
              </w:rPr>
              <w:t>ассоциированный</w:t>
            </w:r>
            <w:r w:rsidRPr="006158B2">
              <w:rPr>
                <w:rFonts w:ascii="Times New Roman" w:hAnsi="Times New Roman" w:cs="Times New Roman"/>
                <w:sz w:val="24"/>
                <w:szCs w:val="24"/>
                <w:u w:val="single"/>
              </w:rPr>
              <w:br/>
              <w:t>профессор (доцент)</w:t>
            </w:r>
            <w:r w:rsidRPr="006158B2">
              <w:rPr>
                <w:rFonts w:ascii="Times New Roman" w:hAnsi="Times New Roman" w:cs="Times New Roman"/>
                <w:sz w:val="24"/>
                <w:szCs w:val="24"/>
              </w:rPr>
              <w:t>, профессор)</w:t>
            </w:r>
          </w:p>
          <w:p w14:paraId="55BAA4E5" w14:textId="77777777" w:rsidR="00952A3D" w:rsidRDefault="00952A3D" w:rsidP="00410E58">
            <w:pPr>
              <w:spacing w:after="0" w:line="240" w:lineRule="auto"/>
              <w:jc w:val="right"/>
              <w:rPr>
                <w:rFonts w:ascii="Times New Roman" w:hAnsi="Times New Roman" w:cs="Times New Roman"/>
                <w:sz w:val="24"/>
                <w:szCs w:val="24"/>
              </w:rPr>
            </w:pPr>
          </w:p>
          <w:p w14:paraId="73F1D367" w14:textId="77777777" w:rsidR="00952A3D" w:rsidRPr="006158B2" w:rsidRDefault="00952A3D" w:rsidP="00410E58">
            <w:pPr>
              <w:spacing w:after="0" w:line="240" w:lineRule="auto"/>
              <w:jc w:val="right"/>
              <w:rPr>
                <w:rFonts w:ascii="Times New Roman" w:hAnsi="Times New Roman" w:cs="Times New Roman"/>
                <w:sz w:val="24"/>
                <w:szCs w:val="24"/>
              </w:rPr>
            </w:pPr>
          </w:p>
          <w:p w14:paraId="486047D2" w14:textId="77777777" w:rsidR="00C36D64" w:rsidRPr="006158B2" w:rsidRDefault="00C36D64" w:rsidP="00410E58">
            <w:pPr>
              <w:spacing w:after="0" w:line="240" w:lineRule="auto"/>
              <w:jc w:val="right"/>
              <w:rPr>
                <w:rFonts w:ascii="Times New Roman" w:hAnsi="Times New Roman" w:cs="Times New Roman"/>
                <w:sz w:val="24"/>
                <w:szCs w:val="24"/>
              </w:rPr>
            </w:pPr>
          </w:p>
        </w:tc>
      </w:tr>
    </w:tbl>
    <w:p w14:paraId="6E04A6FE" w14:textId="77777777" w:rsidR="006429C4" w:rsidRPr="006158B2" w:rsidRDefault="006429C4" w:rsidP="00410E58">
      <w:pPr>
        <w:spacing w:after="0" w:line="240" w:lineRule="auto"/>
        <w:jc w:val="center"/>
        <w:rPr>
          <w:rFonts w:ascii="Times New Roman" w:hAnsi="Times New Roman" w:cs="Times New Roman"/>
          <w:b/>
          <w:bCs/>
          <w:sz w:val="24"/>
          <w:szCs w:val="24"/>
        </w:rPr>
      </w:pPr>
      <w:r w:rsidRPr="006158B2">
        <w:rPr>
          <w:rFonts w:ascii="Times New Roman" w:hAnsi="Times New Roman" w:cs="Times New Roman"/>
          <w:b/>
          <w:bCs/>
          <w:sz w:val="24"/>
          <w:szCs w:val="24"/>
        </w:rPr>
        <w:t>Справка</w:t>
      </w:r>
    </w:p>
    <w:p w14:paraId="76142EB7" w14:textId="77777777" w:rsidR="00C36D64" w:rsidRPr="006158B2" w:rsidRDefault="006429C4" w:rsidP="00410E58">
      <w:pPr>
        <w:spacing w:after="0" w:line="240" w:lineRule="auto"/>
        <w:jc w:val="center"/>
        <w:rPr>
          <w:rFonts w:ascii="Times New Roman" w:hAnsi="Times New Roman" w:cs="Times New Roman"/>
          <w:b/>
          <w:bCs/>
          <w:sz w:val="24"/>
          <w:szCs w:val="24"/>
        </w:rPr>
      </w:pPr>
      <w:r w:rsidRPr="006158B2">
        <w:rPr>
          <w:rFonts w:ascii="Times New Roman" w:hAnsi="Times New Roman" w:cs="Times New Roman"/>
          <w:b/>
          <w:bCs/>
          <w:sz w:val="24"/>
          <w:szCs w:val="24"/>
        </w:rPr>
        <w:t>о соискателе ученого звания</w:t>
      </w:r>
      <w:r w:rsidR="00410E58" w:rsidRPr="006158B2">
        <w:rPr>
          <w:rFonts w:ascii="Times New Roman" w:hAnsi="Times New Roman" w:cs="Times New Roman"/>
          <w:b/>
          <w:bCs/>
          <w:sz w:val="24"/>
          <w:szCs w:val="24"/>
        </w:rPr>
        <w:t xml:space="preserve"> </w:t>
      </w:r>
    </w:p>
    <w:p w14:paraId="628D74B5" w14:textId="77777777" w:rsidR="00C36D64" w:rsidRPr="006158B2" w:rsidRDefault="005D0206" w:rsidP="00410E58">
      <w:pPr>
        <w:spacing w:after="0" w:line="240" w:lineRule="auto"/>
        <w:jc w:val="center"/>
        <w:rPr>
          <w:rFonts w:ascii="Times New Roman" w:hAnsi="Times New Roman" w:cs="Times New Roman"/>
          <w:b/>
          <w:bCs/>
          <w:sz w:val="24"/>
          <w:szCs w:val="24"/>
        </w:rPr>
      </w:pPr>
      <w:r w:rsidRPr="006158B2">
        <w:rPr>
          <w:rFonts w:ascii="Times New Roman" w:hAnsi="Times New Roman" w:cs="Times New Roman"/>
          <w:b/>
          <w:bCs/>
          <w:sz w:val="24"/>
          <w:szCs w:val="24"/>
        </w:rPr>
        <w:t xml:space="preserve">ассоциированный профессор (доцент) </w:t>
      </w:r>
    </w:p>
    <w:p w14:paraId="26E61C68" w14:textId="60B962E3" w:rsidR="00AB4F37" w:rsidRPr="006158B2" w:rsidRDefault="006429C4" w:rsidP="00410E58">
      <w:pPr>
        <w:spacing w:after="0" w:line="240" w:lineRule="auto"/>
        <w:jc w:val="center"/>
        <w:rPr>
          <w:rFonts w:ascii="Times New Roman" w:hAnsi="Times New Roman" w:cs="Times New Roman"/>
          <w:b/>
          <w:bCs/>
          <w:sz w:val="24"/>
          <w:szCs w:val="24"/>
        </w:rPr>
      </w:pPr>
      <w:r w:rsidRPr="006158B2">
        <w:rPr>
          <w:rFonts w:ascii="Times New Roman" w:hAnsi="Times New Roman" w:cs="Times New Roman"/>
          <w:b/>
          <w:bCs/>
          <w:sz w:val="24"/>
          <w:szCs w:val="24"/>
        </w:rPr>
        <w:t xml:space="preserve">по специальности </w:t>
      </w:r>
      <w:r w:rsidR="00AB4F37" w:rsidRPr="006158B2">
        <w:rPr>
          <w:rFonts w:ascii="Times New Roman" w:hAnsi="Times New Roman" w:cs="Times New Roman"/>
          <w:b/>
          <w:bCs/>
          <w:sz w:val="24"/>
          <w:szCs w:val="24"/>
        </w:rPr>
        <w:t xml:space="preserve">30100 </w:t>
      </w:r>
      <w:r w:rsidR="00C36D64" w:rsidRPr="006158B2">
        <w:rPr>
          <w:rFonts w:ascii="Times New Roman" w:hAnsi="Times New Roman" w:cs="Times New Roman"/>
          <w:b/>
          <w:bCs/>
          <w:sz w:val="24"/>
          <w:szCs w:val="24"/>
        </w:rPr>
        <w:t>«</w:t>
      </w:r>
      <w:r w:rsidR="00AB4F37" w:rsidRPr="006158B2">
        <w:rPr>
          <w:rFonts w:ascii="Times New Roman" w:hAnsi="Times New Roman" w:cs="Times New Roman"/>
          <w:b/>
          <w:bCs/>
          <w:sz w:val="24"/>
          <w:szCs w:val="24"/>
        </w:rPr>
        <w:t>Медицинские науки</w:t>
      </w:r>
      <w:r w:rsidR="00C36D64" w:rsidRPr="006158B2">
        <w:rPr>
          <w:rFonts w:ascii="Times New Roman" w:hAnsi="Times New Roman" w:cs="Times New Roman"/>
          <w:b/>
          <w:bCs/>
          <w:sz w:val="24"/>
          <w:szCs w:val="24"/>
        </w:rPr>
        <w:t>»</w:t>
      </w:r>
    </w:p>
    <w:p w14:paraId="43874A18" w14:textId="7F3F70D1" w:rsidR="006429C4" w:rsidRPr="006158B2" w:rsidRDefault="006429C4" w:rsidP="00410E58">
      <w:pPr>
        <w:spacing w:after="0" w:line="240" w:lineRule="auto"/>
        <w:jc w:val="center"/>
        <w:rPr>
          <w:rFonts w:ascii="Times New Roman" w:hAnsi="Times New Roman" w:cs="Times New Roman"/>
          <w:i/>
          <w:iCs/>
          <w:sz w:val="24"/>
          <w:szCs w:val="24"/>
        </w:rPr>
      </w:pP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11"/>
        <w:gridCol w:w="4968"/>
        <w:gridCol w:w="3960"/>
      </w:tblGrid>
      <w:tr w:rsidR="006429C4" w:rsidRPr="006158B2" w14:paraId="2D830223"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32633F"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1</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162A47"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Фамилия, имя, отчество (при его наличии)</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6096B8" w14:textId="4412949C" w:rsidR="006429C4" w:rsidRPr="006158B2" w:rsidRDefault="005D0206"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 xml:space="preserve">Кайбуллаева Джамиля Ахтановна </w:t>
            </w:r>
          </w:p>
        </w:tc>
      </w:tr>
      <w:tr w:rsidR="006429C4" w:rsidRPr="006158B2" w14:paraId="03834861"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5D28F"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2</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9B6343"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E3BB45D" w14:textId="57D96B3F" w:rsidR="006429C4" w:rsidRPr="006158B2" w:rsidRDefault="005D0206"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 xml:space="preserve">Кандидат медицинских наук </w:t>
            </w:r>
            <w:r w:rsidR="00AB4F37" w:rsidRPr="006158B2">
              <w:rPr>
                <w:rFonts w:ascii="Times New Roman" w:hAnsi="Times New Roman" w:cs="Times New Roman"/>
                <w:sz w:val="24"/>
                <w:szCs w:val="24"/>
              </w:rPr>
              <w:t>(</w:t>
            </w:r>
            <w:r w:rsidR="008B11B8" w:rsidRPr="006158B2">
              <w:rPr>
                <w:rFonts w:ascii="Times New Roman" w:hAnsi="Times New Roman" w:cs="Times New Roman"/>
                <w:sz w:val="24"/>
                <w:szCs w:val="24"/>
              </w:rPr>
              <w:t xml:space="preserve">решение Комитета по контролю в сфере образования и науки Министерства образования и науки, протокол №9 </w:t>
            </w:r>
            <w:r w:rsidR="00AB4F37" w:rsidRPr="006158B2">
              <w:rPr>
                <w:rFonts w:ascii="Times New Roman" w:hAnsi="Times New Roman" w:cs="Times New Roman"/>
                <w:sz w:val="24"/>
                <w:szCs w:val="24"/>
              </w:rPr>
              <w:t>от 23.11.2009</w:t>
            </w:r>
            <w:r w:rsidR="008B11B8" w:rsidRPr="006158B2">
              <w:rPr>
                <w:rFonts w:ascii="Times New Roman" w:hAnsi="Times New Roman" w:cs="Times New Roman"/>
                <w:sz w:val="24"/>
                <w:szCs w:val="24"/>
              </w:rPr>
              <w:t xml:space="preserve">, </w:t>
            </w:r>
            <w:r w:rsidR="00A9649E" w:rsidRPr="006158B2">
              <w:rPr>
                <w:rFonts w:ascii="Times New Roman" w:hAnsi="Times New Roman" w:cs="Times New Roman"/>
                <w:sz w:val="24"/>
                <w:szCs w:val="24"/>
                <w:lang w:val="kk-KZ"/>
              </w:rPr>
              <w:t>Ғ</w:t>
            </w:r>
            <w:r w:rsidR="008B11B8" w:rsidRPr="006158B2">
              <w:rPr>
                <w:rFonts w:ascii="Times New Roman" w:hAnsi="Times New Roman" w:cs="Times New Roman"/>
                <w:sz w:val="24"/>
                <w:szCs w:val="24"/>
                <w:lang w:val="kk-KZ"/>
              </w:rPr>
              <w:t>Қ</w:t>
            </w:r>
            <w:r w:rsidR="00A9649E" w:rsidRPr="006158B2">
              <w:rPr>
                <w:rFonts w:ascii="Times New Roman" w:hAnsi="Times New Roman" w:cs="Times New Roman"/>
                <w:sz w:val="24"/>
                <w:szCs w:val="24"/>
              </w:rPr>
              <w:t>№0003664</w:t>
            </w:r>
            <w:r w:rsidR="00AB4F37" w:rsidRPr="006158B2">
              <w:rPr>
                <w:rFonts w:ascii="Times New Roman" w:hAnsi="Times New Roman" w:cs="Times New Roman"/>
                <w:sz w:val="24"/>
                <w:szCs w:val="24"/>
              </w:rPr>
              <w:t>)</w:t>
            </w:r>
            <w:r w:rsidR="00A9649E" w:rsidRPr="006158B2">
              <w:rPr>
                <w:rFonts w:ascii="Times New Roman" w:hAnsi="Times New Roman" w:cs="Times New Roman"/>
                <w:sz w:val="24"/>
                <w:szCs w:val="24"/>
              </w:rPr>
              <w:t>.</w:t>
            </w:r>
          </w:p>
        </w:tc>
      </w:tr>
      <w:tr w:rsidR="006429C4" w:rsidRPr="006158B2" w14:paraId="0814450F"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C56A0"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3</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42A77"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Ученое звание, дата присуждения</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DF81E" w14:textId="17F3AD48" w:rsidR="006429C4" w:rsidRPr="006158B2" w:rsidRDefault="00F90502"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sym w:font="Symbol" w:char="F02D"/>
            </w:r>
          </w:p>
        </w:tc>
      </w:tr>
      <w:tr w:rsidR="006429C4" w:rsidRPr="006158B2" w14:paraId="0835EBF4"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A9FFBC"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4</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C47402"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Почетное звание, дата присуждения</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37114" w14:textId="2729C7FB" w:rsidR="006429C4" w:rsidRPr="006158B2" w:rsidRDefault="00F90502"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sym w:font="Symbol" w:char="F02D"/>
            </w:r>
          </w:p>
        </w:tc>
      </w:tr>
      <w:tr w:rsidR="006429C4" w:rsidRPr="006158B2" w14:paraId="61CBA685"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9A165"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5</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A16A8B"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Должность (дата и номер приказа о назначении на должность)</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8141F2" w14:textId="4690C55B" w:rsidR="006429C4" w:rsidRPr="006158B2" w:rsidRDefault="005D0206"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Заместитель Председателя Правления по научно-клинической и инновационной деятельности (</w:t>
            </w:r>
            <w:r w:rsidR="00B05310" w:rsidRPr="006158B2">
              <w:rPr>
                <w:rFonts w:ascii="Times New Roman" w:hAnsi="Times New Roman" w:cs="Times New Roman"/>
                <w:sz w:val="24"/>
                <w:szCs w:val="24"/>
              </w:rPr>
              <w:t>Приказ № 292/с 29.06.2023)</w:t>
            </w:r>
          </w:p>
        </w:tc>
      </w:tr>
      <w:tr w:rsidR="006429C4" w:rsidRPr="006158B2" w14:paraId="42C847A3"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032B4"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6</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65FCEE"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Стаж научной, научно-педагогической деятельности</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E7CD416" w14:textId="1F18CF74" w:rsidR="00E80CCC"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 xml:space="preserve">Всего </w:t>
            </w:r>
            <w:r w:rsidR="00F90502" w:rsidRPr="006158B2">
              <w:rPr>
                <w:rFonts w:ascii="Times New Roman" w:hAnsi="Times New Roman" w:cs="Times New Roman"/>
                <w:sz w:val="24"/>
                <w:szCs w:val="24"/>
                <w:u w:val="single"/>
              </w:rPr>
              <w:t>24</w:t>
            </w:r>
            <w:r w:rsidR="00F90502" w:rsidRPr="006158B2">
              <w:rPr>
                <w:rFonts w:ascii="Times New Roman" w:hAnsi="Times New Roman" w:cs="Times New Roman"/>
                <w:sz w:val="24"/>
                <w:szCs w:val="24"/>
              </w:rPr>
              <w:t xml:space="preserve"> </w:t>
            </w:r>
            <w:r w:rsidRPr="006158B2">
              <w:rPr>
                <w:rFonts w:ascii="Times New Roman" w:hAnsi="Times New Roman" w:cs="Times New Roman"/>
                <w:sz w:val="24"/>
                <w:szCs w:val="24"/>
              </w:rPr>
              <w:t>лет</w:t>
            </w:r>
            <w:r w:rsidR="00C36D64" w:rsidRPr="006158B2">
              <w:rPr>
                <w:rFonts w:ascii="Times New Roman" w:hAnsi="Times New Roman" w:cs="Times New Roman"/>
                <w:sz w:val="24"/>
                <w:szCs w:val="24"/>
              </w:rPr>
              <w:t>, в том числе в должности</w:t>
            </w:r>
            <w:r w:rsidR="00E80CCC" w:rsidRPr="006158B2">
              <w:rPr>
                <w:rFonts w:ascii="Times New Roman" w:hAnsi="Times New Roman" w:cs="Times New Roman"/>
                <w:sz w:val="24"/>
                <w:szCs w:val="24"/>
              </w:rPr>
              <w:t xml:space="preserve"> </w:t>
            </w:r>
            <w:r w:rsidR="00E80CCC" w:rsidRPr="006158B2">
              <w:rPr>
                <w:rFonts w:ascii="Times New Roman" w:hAnsi="Times New Roman" w:cs="Times New Roman"/>
                <w:sz w:val="24"/>
                <w:szCs w:val="24"/>
                <w:u w:val="single"/>
              </w:rPr>
              <w:t>14 лет 10 месяцев</w:t>
            </w:r>
            <w:r w:rsidR="00E80CCC" w:rsidRPr="006158B2">
              <w:rPr>
                <w:rFonts w:ascii="Times New Roman" w:hAnsi="Times New Roman" w:cs="Times New Roman"/>
                <w:sz w:val="24"/>
                <w:szCs w:val="24"/>
              </w:rPr>
              <w:t xml:space="preserve">: </w:t>
            </w:r>
          </w:p>
          <w:p w14:paraId="51E1433D" w14:textId="58CE8989" w:rsidR="00E80CCC" w:rsidRPr="006158B2" w:rsidRDefault="00E80CCC"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 старший научный сотрудник в отделении гастроэнтерологии и гепатологии «НИИ кардиологии и внутренних болезней» (приказ №74-н от 02.06.2010);</w:t>
            </w:r>
          </w:p>
          <w:p w14:paraId="25DB3AEC" w14:textId="5F2FA11A" w:rsidR="00E80CCC" w:rsidRPr="006158B2" w:rsidRDefault="00E80CCC" w:rsidP="00E80CCC">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 xml:space="preserve">- заведующая </w:t>
            </w:r>
            <w:r w:rsidRPr="006158B2">
              <w:rPr>
                <w:rFonts w:ascii="Times New Roman" w:hAnsi="Times New Roman" w:cs="Times New Roman"/>
                <w:sz w:val="24"/>
                <w:szCs w:val="24"/>
                <w:lang w:val="en-US"/>
              </w:rPr>
              <w:t>I</w:t>
            </w:r>
            <w:r w:rsidRPr="006158B2">
              <w:rPr>
                <w:rFonts w:ascii="Times New Roman" w:hAnsi="Times New Roman" w:cs="Times New Roman"/>
                <w:sz w:val="24"/>
                <w:szCs w:val="24"/>
              </w:rPr>
              <w:t xml:space="preserve"> терапевтического отделения «НИИ кардиологии и внутренних болезней» (приказ №111-кл от 16.05.2011);</w:t>
            </w:r>
          </w:p>
          <w:p w14:paraId="74B7CC6F" w14:textId="1F576FAD" w:rsidR="00E80CCC" w:rsidRPr="006158B2" w:rsidRDefault="00E80CCC" w:rsidP="00E80CCC">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 xml:space="preserve">- Ассистент кафедры гепатологии с курсом гастроэнтерологии и эндоскопии </w:t>
            </w:r>
            <w:r w:rsidR="00F90502" w:rsidRPr="006158B2">
              <w:rPr>
                <w:rFonts w:ascii="Times New Roman" w:hAnsi="Times New Roman" w:cs="Times New Roman"/>
                <w:sz w:val="24"/>
                <w:szCs w:val="24"/>
              </w:rPr>
              <w:t xml:space="preserve">«НИИ кардиологии и внутренних болезней» </w:t>
            </w:r>
            <w:r w:rsidRPr="006158B2">
              <w:rPr>
                <w:rFonts w:ascii="Times New Roman" w:hAnsi="Times New Roman" w:cs="Times New Roman"/>
                <w:sz w:val="24"/>
                <w:szCs w:val="24"/>
              </w:rPr>
              <w:t>(Приказ №79-1 от 17.09.2013);</w:t>
            </w:r>
          </w:p>
          <w:p w14:paraId="0EDD8F3E" w14:textId="696401EC" w:rsidR="00E80CCC" w:rsidRPr="006158B2" w:rsidRDefault="00E80CCC" w:rsidP="00E80CCC">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 xml:space="preserve">- </w:t>
            </w:r>
            <w:r w:rsidR="00F90502" w:rsidRPr="006158B2">
              <w:rPr>
                <w:rFonts w:ascii="Times New Roman" w:hAnsi="Times New Roman" w:cs="Times New Roman"/>
                <w:sz w:val="24"/>
                <w:szCs w:val="24"/>
              </w:rPr>
              <w:t xml:space="preserve">и.о. доцента кафедры гастроэнтерологии, гепатологии с курсом эндоскопии «НИИ кардиологии и внутренних </w:t>
            </w:r>
            <w:r w:rsidR="003E26B2" w:rsidRPr="006158B2">
              <w:rPr>
                <w:rFonts w:ascii="Times New Roman" w:hAnsi="Times New Roman" w:cs="Times New Roman"/>
                <w:sz w:val="24"/>
                <w:szCs w:val="24"/>
              </w:rPr>
              <w:t>болезней» (</w:t>
            </w:r>
            <w:r w:rsidR="00F90502" w:rsidRPr="006158B2">
              <w:rPr>
                <w:rFonts w:ascii="Times New Roman" w:hAnsi="Times New Roman" w:cs="Times New Roman"/>
                <w:sz w:val="24"/>
                <w:szCs w:val="24"/>
              </w:rPr>
              <w:t>Приказ № 367 от 10.09.2014);</w:t>
            </w:r>
          </w:p>
          <w:p w14:paraId="7F9C27B4" w14:textId="6309E201" w:rsidR="00F90502" w:rsidRPr="006158B2" w:rsidRDefault="00F90502" w:rsidP="00E80CCC">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 доцент кафедры гастроэнтерологии НАО «КазНМУ им.Асфендиярова» (приказ №615 л/с от 09.09.2019);</w:t>
            </w:r>
          </w:p>
          <w:p w14:paraId="67A5129F" w14:textId="4E3242F1" w:rsidR="00C36D64" w:rsidRPr="006158B2" w:rsidRDefault="00F90502" w:rsidP="00F90502">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lastRenderedPageBreak/>
              <w:t>- заместитель председателя Правления по научно-клинической и инновационной деятельности АО «НИИ кардиологии и внутренних болезней» (Приказ №292 л/с от 29.06.2023).</w:t>
            </w:r>
          </w:p>
        </w:tc>
      </w:tr>
      <w:tr w:rsidR="006429C4" w:rsidRPr="006158B2" w14:paraId="6EDCB263"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7104F2"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lastRenderedPageBreak/>
              <w:t>7</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D76B64"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Количество научных статей после защиты диссертации/получения ученого звания ассоциированного профессора (доцента)</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5C03B6" w14:textId="2A9BA164" w:rsidR="00BE4289" w:rsidRPr="006158B2" w:rsidRDefault="000D08AE" w:rsidP="00D850B7">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 xml:space="preserve">Всего </w:t>
            </w:r>
            <w:r w:rsidR="00D850B7" w:rsidRPr="006158B2">
              <w:rPr>
                <w:rFonts w:ascii="Times New Roman" w:hAnsi="Times New Roman" w:cs="Times New Roman"/>
                <w:sz w:val="24"/>
                <w:szCs w:val="24"/>
              </w:rPr>
              <w:sym w:font="Symbol" w:char="F02D"/>
            </w:r>
            <w:r w:rsidR="00D850B7" w:rsidRPr="006158B2">
              <w:rPr>
                <w:rFonts w:ascii="Times New Roman" w:hAnsi="Times New Roman" w:cs="Times New Roman"/>
                <w:sz w:val="24"/>
                <w:szCs w:val="24"/>
              </w:rPr>
              <w:t xml:space="preserve"> 1</w:t>
            </w:r>
            <w:r w:rsidR="00B34908" w:rsidRPr="00F04533">
              <w:rPr>
                <w:rFonts w:ascii="Times New Roman" w:hAnsi="Times New Roman" w:cs="Times New Roman"/>
                <w:sz w:val="24"/>
                <w:szCs w:val="24"/>
              </w:rPr>
              <w:t>7</w:t>
            </w:r>
            <w:r w:rsidRPr="006158B2">
              <w:rPr>
                <w:rFonts w:ascii="Times New Roman" w:hAnsi="Times New Roman" w:cs="Times New Roman"/>
                <w:sz w:val="24"/>
                <w:szCs w:val="24"/>
              </w:rPr>
              <w:t>,</w:t>
            </w:r>
            <w:r w:rsidR="00D850B7" w:rsidRPr="006158B2">
              <w:rPr>
                <w:rFonts w:ascii="Times New Roman" w:hAnsi="Times New Roman" w:cs="Times New Roman"/>
                <w:sz w:val="24"/>
                <w:szCs w:val="24"/>
              </w:rPr>
              <w:t xml:space="preserve"> </w:t>
            </w:r>
            <w:r w:rsidRPr="006158B2">
              <w:rPr>
                <w:rFonts w:ascii="Times New Roman" w:hAnsi="Times New Roman" w:cs="Times New Roman"/>
                <w:sz w:val="24"/>
                <w:szCs w:val="24"/>
              </w:rPr>
              <w:t xml:space="preserve">в изданиях, </w:t>
            </w:r>
          </w:p>
          <w:p w14:paraId="52F2C610" w14:textId="7CCB8610" w:rsidR="000D08AE" w:rsidRPr="006158B2" w:rsidRDefault="00B34908" w:rsidP="00D850B7">
            <w:pPr>
              <w:spacing w:after="0" w:line="240" w:lineRule="auto"/>
              <w:rPr>
                <w:rFonts w:ascii="Times New Roman" w:hAnsi="Times New Roman" w:cs="Times New Roman"/>
                <w:sz w:val="24"/>
                <w:szCs w:val="24"/>
              </w:rPr>
            </w:pPr>
            <w:r w:rsidRPr="00F04533">
              <w:rPr>
                <w:rFonts w:ascii="Times New Roman" w:hAnsi="Times New Roman" w:cs="Times New Roman"/>
                <w:sz w:val="24"/>
                <w:szCs w:val="24"/>
              </w:rPr>
              <w:t>10</w:t>
            </w:r>
            <w:r w:rsidR="00BE4289" w:rsidRPr="006158B2">
              <w:rPr>
                <w:rFonts w:ascii="Times New Roman" w:hAnsi="Times New Roman" w:cs="Times New Roman"/>
                <w:sz w:val="24"/>
                <w:szCs w:val="24"/>
              </w:rPr>
              <w:t xml:space="preserve"> </w:t>
            </w:r>
            <w:r w:rsidR="00BE4289" w:rsidRPr="006158B2">
              <w:rPr>
                <w:rFonts w:ascii="Times New Roman" w:hAnsi="Times New Roman" w:cs="Times New Roman"/>
                <w:sz w:val="24"/>
                <w:szCs w:val="24"/>
              </w:rPr>
              <w:sym w:font="Symbol" w:char="F02D"/>
            </w:r>
            <w:r w:rsidR="00BE4289" w:rsidRPr="006158B2">
              <w:rPr>
                <w:rFonts w:ascii="Times New Roman" w:hAnsi="Times New Roman" w:cs="Times New Roman"/>
                <w:sz w:val="24"/>
                <w:szCs w:val="24"/>
              </w:rPr>
              <w:t xml:space="preserve"> </w:t>
            </w:r>
            <w:r w:rsidR="000D08AE" w:rsidRPr="006158B2">
              <w:rPr>
                <w:rFonts w:ascii="Times New Roman" w:hAnsi="Times New Roman" w:cs="Times New Roman"/>
                <w:sz w:val="24"/>
                <w:szCs w:val="24"/>
              </w:rPr>
              <w:t>рекомендуемых уполномоченным органом,</w:t>
            </w:r>
          </w:p>
          <w:p w14:paraId="5D3FAD00" w14:textId="2BE9522B" w:rsidR="00BE4289" w:rsidRPr="006158B2" w:rsidRDefault="00F04533" w:rsidP="00BE4289">
            <w:pPr>
              <w:spacing w:after="0" w:line="240" w:lineRule="auto"/>
              <w:rPr>
                <w:rFonts w:ascii="Times New Roman" w:hAnsi="Times New Roman" w:cs="Times New Roman"/>
                <w:sz w:val="24"/>
                <w:szCs w:val="24"/>
              </w:rPr>
            </w:pPr>
            <w:r w:rsidRPr="00CD317C">
              <w:rPr>
                <w:rFonts w:ascii="Times New Roman" w:hAnsi="Times New Roman" w:cs="Times New Roman"/>
                <w:sz w:val="24"/>
                <w:szCs w:val="24"/>
              </w:rPr>
              <w:t>7</w:t>
            </w:r>
            <w:r w:rsidR="00BE4289" w:rsidRPr="006158B2">
              <w:rPr>
                <w:rFonts w:ascii="Times New Roman" w:hAnsi="Times New Roman" w:cs="Times New Roman"/>
                <w:sz w:val="24"/>
                <w:szCs w:val="24"/>
              </w:rPr>
              <w:t xml:space="preserve"> </w:t>
            </w:r>
            <w:r w:rsidR="00BE4289" w:rsidRPr="006158B2">
              <w:rPr>
                <w:rFonts w:ascii="Times New Roman" w:hAnsi="Times New Roman" w:cs="Times New Roman"/>
                <w:sz w:val="24"/>
                <w:szCs w:val="24"/>
              </w:rPr>
              <w:sym w:font="Symbol" w:char="F02D"/>
            </w:r>
            <w:r w:rsidR="00BE4289" w:rsidRPr="006158B2">
              <w:rPr>
                <w:rFonts w:ascii="Times New Roman" w:hAnsi="Times New Roman" w:cs="Times New Roman"/>
                <w:sz w:val="24"/>
                <w:szCs w:val="24"/>
              </w:rPr>
              <w:t xml:space="preserve"> </w:t>
            </w:r>
            <w:r w:rsidR="000D08AE" w:rsidRPr="006158B2">
              <w:rPr>
                <w:rFonts w:ascii="Times New Roman" w:hAnsi="Times New Roman" w:cs="Times New Roman"/>
                <w:sz w:val="24"/>
                <w:szCs w:val="24"/>
              </w:rPr>
              <w:t>в научных журналах, входящих в базы компании Clarivate Analytics (Кларивэйт Аналитикс) (Web of Science Core Collection, Clarivate Analytics (Вэб оф Сайнс Кор Коллекшн, Кларивэйт Аналитикс)), Scopus (Скопус) или JSTOR (ДЖЕЙСТОР)</w:t>
            </w:r>
            <w:r w:rsidR="00BE4289" w:rsidRPr="006158B2">
              <w:rPr>
                <w:rFonts w:ascii="Times New Roman" w:hAnsi="Times New Roman" w:cs="Times New Roman"/>
                <w:sz w:val="24"/>
                <w:szCs w:val="24"/>
              </w:rPr>
              <w:t xml:space="preserve">. </w:t>
            </w:r>
          </w:p>
        </w:tc>
      </w:tr>
      <w:tr w:rsidR="006429C4" w:rsidRPr="006158B2" w14:paraId="3511C503"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B4748E"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8</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83756"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Количество, изданных за последние 5 лет монографий, учебников, единолично написанных учебных (учебно-методическое) пособий</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9FD095" w14:textId="5A65780E" w:rsidR="006429C4" w:rsidRPr="006158B2" w:rsidRDefault="00F90502"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sym w:font="Symbol" w:char="F02D"/>
            </w:r>
          </w:p>
        </w:tc>
      </w:tr>
      <w:tr w:rsidR="006429C4" w:rsidRPr="006158B2" w14:paraId="014E42DB"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BFD89D"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9</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E5AE51"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5D2482" w14:textId="03C2F9C6" w:rsidR="006429C4" w:rsidRPr="006158B2" w:rsidRDefault="006429C4" w:rsidP="00C36D64">
            <w:pPr>
              <w:spacing w:after="0" w:line="240" w:lineRule="auto"/>
              <w:jc w:val="both"/>
              <w:rPr>
                <w:rFonts w:ascii="Times New Roman" w:hAnsi="Times New Roman" w:cs="Times New Roman"/>
                <w:sz w:val="24"/>
                <w:szCs w:val="24"/>
              </w:rPr>
            </w:pPr>
          </w:p>
        </w:tc>
      </w:tr>
      <w:tr w:rsidR="006429C4" w:rsidRPr="006158B2" w14:paraId="4D8A1A80"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6784CE"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10</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EA3FC"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C5D505" w14:textId="425703F6" w:rsidR="006429C4" w:rsidRPr="006158B2" w:rsidRDefault="00F90502"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sym w:font="Symbol" w:char="F02D"/>
            </w:r>
          </w:p>
        </w:tc>
      </w:tr>
      <w:tr w:rsidR="006429C4" w:rsidRPr="006158B2" w14:paraId="5BD915C0"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2779BD"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11</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62E4F"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DB870F" w14:textId="6D833CAC" w:rsidR="006429C4" w:rsidRPr="006158B2" w:rsidRDefault="00F90502"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sym w:font="Symbol" w:char="F02D"/>
            </w:r>
          </w:p>
        </w:tc>
      </w:tr>
      <w:tr w:rsidR="006429C4" w:rsidRPr="00B34908" w14:paraId="72D631A9"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2455A5" w14:textId="77777777" w:rsidR="006429C4" w:rsidRPr="006158B2" w:rsidRDefault="006429C4" w:rsidP="00410E58">
            <w:pPr>
              <w:spacing w:after="0" w:line="240" w:lineRule="auto"/>
              <w:rPr>
                <w:rFonts w:ascii="Times New Roman" w:hAnsi="Times New Roman" w:cs="Times New Roman"/>
                <w:sz w:val="24"/>
                <w:szCs w:val="24"/>
              </w:rPr>
            </w:pPr>
            <w:r w:rsidRPr="006158B2">
              <w:rPr>
                <w:rFonts w:ascii="Times New Roman" w:hAnsi="Times New Roman" w:cs="Times New Roman"/>
                <w:sz w:val="24"/>
                <w:szCs w:val="24"/>
              </w:rPr>
              <w:t>12</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F66E30" w14:textId="77777777" w:rsidR="006429C4" w:rsidRPr="006158B2" w:rsidRDefault="006429C4" w:rsidP="00C36D64">
            <w:pPr>
              <w:spacing w:after="0" w:line="240" w:lineRule="auto"/>
              <w:jc w:val="both"/>
              <w:rPr>
                <w:rFonts w:ascii="Times New Roman" w:hAnsi="Times New Roman" w:cs="Times New Roman"/>
                <w:sz w:val="24"/>
                <w:szCs w:val="24"/>
              </w:rPr>
            </w:pPr>
            <w:r w:rsidRPr="006158B2">
              <w:rPr>
                <w:rFonts w:ascii="Times New Roman" w:hAnsi="Times New Roman" w:cs="Times New Roman"/>
                <w:sz w:val="24"/>
                <w:szCs w:val="24"/>
              </w:rPr>
              <w:t>Дополнительная информация</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60A124B5" w14:textId="684A9544" w:rsidR="00644A7E" w:rsidRPr="000B527D" w:rsidRDefault="00644A7E" w:rsidP="000B527D">
            <w:pPr>
              <w:pStyle w:val="a7"/>
              <w:numPr>
                <w:ilvl w:val="0"/>
                <w:numId w:val="2"/>
              </w:numPr>
              <w:spacing w:after="0" w:line="240" w:lineRule="auto"/>
              <w:ind w:left="70" w:firstLine="0"/>
              <w:jc w:val="both"/>
              <w:rPr>
                <w:rFonts w:ascii="Times New Roman" w:hAnsi="Times New Roman" w:cs="Times New Roman"/>
                <w:sz w:val="24"/>
                <w:szCs w:val="24"/>
                <w:lang w:val="kk-KZ"/>
              </w:rPr>
            </w:pPr>
            <w:r w:rsidRPr="000B527D">
              <w:rPr>
                <w:rFonts w:ascii="Times New Roman" w:hAnsi="Times New Roman" w:cs="Times New Roman"/>
                <w:sz w:val="24"/>
                <w:szCs w:val="24"/>
                <w:lang w:val="kk-KZ"/>
              </w:rPr>
              <w:t>Членство в научных сообществах</w:t>
            </w:r>
            <w:r w:rsidR="00F90502" w:rsidRPr="000B527D">
              <w:rPr>
                <w:rFonts w:ascii="Times New Roman" w:hAnsi="Times New Roman" w:cs="Times New Roman"/>
                <w:sz w:val="24"/>
                <w:szCs w:val="24"/>
                <w:lang w:val="kk-KZ"/>
              </w:rPr>
              <w:t>:</w:t>
            </w:r>
          </w:p>
          <w:p w14:paraId="493E2E17" w14:textId="11DA55AF" w:rsidR="006429C4" w:rsidRPr="000B527D" w:rsidRDefault="009D5A0A" w:rsidP="009D5A0A">
            <w:pPr>
              <w:pStyle w:val="a7"/>
              <w:spacing w:after="0" w:line="240" w:lineRule="auto"/>
              <w:ind w:left="70" w:right="57"/>
              <w:jc w:val="both"/>
              <w:rPr>
                <w:rFonts w:ascii="Times New Roman" w:hAnsi="Times New Roman" w:cs="Times New Roman"/>
                <w:sz w:val="24"/>
                <w:szCs w:val="24"/>
              </w:rPr>
            </w:pPr>
            <w:r>
              <w:rPr>
                <w:rFonts w:ascii="Times New Roman" w:hAnsi="Times New Roman" w:cs="Times New Roman"/>
                <w:sz w:val="24"/>
                <w:szCs w:val="24"/>
              </w:rPr>
              <w:t xml:space="preserve">- </w:t>
            </w:r>
            <w:r w:rsidR="00EC115C" w:rsidRPr="000B527D">
              <w:rPr>
                <w:rFonts w:ascii="Times New Roman" w:hAnsi="Times New Roman" w:cs="Times New Roman"/>
                <w:sz w:val="24"/>
                <w:szCs w:val="24"/>
              </w:rPr>
              <w:t>Председатель Попечительного совета ОФ Казахское научное общество по изучению кишечника</w:t>
            </w:r>
            <w:r w:rsidR="00F90502" w:rsidRPr="000B527D">
              <w:rPr>
                <w:rFonts w:ascii="Times New Roman" w:hAnsi="Times New Roman" w:cs="Times New Roman"/>
                <w:sz w:val="24"/>
                <w:szCs w:val="24"/>
              </w:rPr>
              <w:t>;</w:t>
            </w:r>
          </w:p>
          <w:p w14:paraId="289FD560" w14:textId="29E84879" w:rsidR="00EC115C" w:rsidRPr="000B527D" w:rsidRDefault="000B527D" w:rsidP="000B527D">
            <w:pPr>
              <w:spacing w:after="0" w:line="240" w:lineRule="auto"/>
              <w:ind w:left="70" w:right="57"/>
              <w:jc w:val="both"/>
              <w:rPr>
                <w:rFonts w:ascii="Times New Roman" w:hAnsi="Times New Roman" w:cs="Times New Roman"/>
                <w:sz w:val="24"/>
                <w:szCs w:val="24"/>
                <w:lang w:val="en-US"/>
              </w:rPr>
            </w:pPr>
            <w:r w:rsidRPr="000B527D">
              <w:rPr>
                <w:rFonts w:ascii="Times New Roman" w:hAnsi="Times New Roman" w:cs="Times New Roman"/>
                <w:sz w:val="24"/>
                <w:szCs w:val="24"/>
                <w:lang w:val="en-US"/>
              </w:rPr>
              <w:t xml:space="preserve">- </w:t>
            </w:r>
            <w:r w:rsidR="00EC115C" w:rsidRPr="000B527D">
              <w:rPr>
                <w:rFonts w:ascii="Times New Roman" w:hAnsi="Times New Roman" w:cs="Times New Roman"/>
                <w:sz w:val="24"/>
                <w:szCs w:val="24"/>
              </w:rPr>
              <w:t>Регулярный</w:t>
            </w:r>
            <w:r w:rsidR="00EC115C" w:rsidRPr="000B527D">
              <w:rPr>
                <w:rFonts w:ascii="Times New Roman" w:hAnsi="Times New Roman" w:cs="Times New Roman"/>
                <w:sz w:val="24"/>
                <w:szCs w:val="24"/>
                <w:lang w:val="en-US"/>
              </w:rPr>
              <w:t xml:space="preserve"> </w:t>
            </w:r>
            <w:r w:rsidR="00EC115C" w:rsidRPr="000B527D">
              <w:rPr>
                <w:rFonts w:ascii="Times New Roman" w:hAnsi="Times New Roman" w:cs="Times New Roman"/>
                <w:sz w:val="24"/>
                <w:szCs w:val="24"/>
              </w:rPr>
              <w:t>член</w:t>
            </w:r>
            <w:r w:rsidR="00EC115C" w:rsidRPr="000B527D">
              <w:rPr>
                <w:rFonts w:ascii="Times New Roman" w:hAnsi="Times New Roman" w:cs="Times New Roman"/>
                <w:sz w:val="24"/>
                <w:szCs w:val="24"/>
                <w:lang w:val="en-US"/>
              </w:rPr>
              <w:t xml:space="preserve"> E</w:t>
            </w:r>
            <w:r w:rsidR="00644A7E" w:rsidRPr="000B527D">
              <w:rPr>
                <w:rFonts w:ascii="Times New Roman" w:hAnsi="Times New Roman" w:cs="Times New Roman"/>
                <w:sz w:val="24"/>
                <w:szCs w:val="24"/>
                <w:lang w:val="en-US"/>
              </w:rPr>
              <w:t>uropean Crohn's Colitis Organisation (ECCO)</w:t>
            </w:r>
            <w:r w:rsidR="00F90502" w:rsidRPr="000B527D">
              <w:rPr>
                <w:rFonts w:ascii="Times New Roman" w:hAnsi="Times New Roman" w:cs="Times New Roman"/>
                <w:sz w:val="24"/>
                <w:szCs w:val="24"/>
                <w:lang w:val="en-US"/>
              </w:rPr>
              <w:t>.</w:t>
            </w:r>
          </w:p>
          <w:p w14:paraId="15224A6E" w14:textId="77777777" w:rsidR="00644A7E" w:rsidRPr="000B527D" w:rsidRDefault="00644A7E" w:rsidP="000B527D">
            <w:pPr>
              <w:pStyle w:val="a7"/>
              <w:numPr>
                <w:ilvl w:val="0"/>
                <w:numId w:val="2"/>
              </w:numPr>
              <w:spacing w:after="0" w:line="240" w:lineRule="auto"/>
              <w:ind w:left="70" w:firstLine="0"/>
              <w:jc w:val="both"/>
              <w:rPr>
                <w:rFonts w:ascii="Times New Roman" w:hAnsi="Times New Roman" w:cs="Times New Roman"/>
                <w:sz w:val="24"/>
                <w:szCs w:val="24"/>
              </w:rPr>
            </w:pPr>
            <w:r w:rsidRPr="000B527D">
              <w:rPr>
                <w:rFonts w:ascii="Times New Roman" w:hAnsi="Times New Roman" w:cs="Times New Roman"/>
                <w:sz w:val="24"/>
                <w:szCs w:val="24"/>
              </w:rPr>
              <w:t xml:space="preserve">Идентификация автора: </w:t>
            </w:r>
          </w:p>
          <w:p w14:paraId="357E2000" w14:textId="5295B738" w:rsidR="000B527D" w:rsidRPr="000B527D" w:rsidRDefault="00F90502" w:rsidP="000B527D">
            <w:pPr>
              <w:pStyle w:val="a7"/>
              <w:spacing w:after="0" w:line="240" w:lineRule="auto"/>
              <w:ind w:left="70"/>
              <w:jc w:val="both"/>
              <w:rPr>
                <w:rFonts w:ascii="Times New Roman" w:hAnsi="Times New Roman" w:cs="Times New Roman"/>
                <w:sz w:val="24"/>
                <w:szCs w:val="24"/>
                <w:lang w:val="en-US"/>
              </w:rPr>
            </w:pPr>
            <w:r w:rsidRPr="000B527D">
              <w:rPr>
                <w:rFonts w:ascii="Times New Roman" w:hAnsi="Times New Roman" w:cs="Times New Roman"/>
                <w:sz w:val="24"/>
                <w:szCs w:val="24"/>
                <w:lang w:val="en-US"/>
              </w:rPr>
              <w:t xml:space="preserve">- </w:t>
            </w:r>
            <w:r w:rsidR="00644A7E" w:rsidRPr="000B527D">
              <w:rPr>
                <w:rFonts w:ascii="Times New Roman" w:hAnsi="Times New Roman" w:cs="Times New Roman"/>
                <w:sz w:val="24"/>
                <w:szCs w:val="24"/>
                <w:lang w:val="en-US"/>
              </w:rPr>
              <w:t xml:space="preserve">SCOPUS </w:t>
            </w:r>
            <w:r w:rsidR="000E0A8E" w:rsidRPr="000B527D">
              <w:rPr>
                <w:rFonts w:ascii="Times New Roman" w:hAnsi="Times New Roman" w:cs="Times New Roman"/>
                <w:sz w:val="24"/>
                <w:szCs w:val="24"/>
                <w:lang w:val="en-US"/>
              </w:rPr>
              <w:t xml:space="preserve">Author </w:t>
            </w:r>
            <w:r w:rsidR="00644A7E" w:rsidRPr="000B527D">
              <w:rPr>
                <w:rFonts w:ascii="Times New Roman" w:hAnsi="Times New Roman" w:cs="Times New Roman"/>
                <w:sz w:val="24"/>
                <w:szCs w:val="24"/>
                <w:lang w:val="en-US"/>
              </w:rPr>
              <w:t>ID 57220861184</w:t>
            </w:r>
            <w:r w:rsidR="000E0A8E" w:rsidRPr="000B527D">
              <w:rPr>
                <w:rFonts w:ascii="Times New Roman" w:hAnsi="Times New Roman" w:cs="Times New Roman"/>
                <w:sz w:val="24"/>
                <w:szCs w:val="24"/>
                <w:lang w:val="en-US"/>
              </w:rPr>
              <w:t>;</w:t>
            </w:r>
            <w:r w:rsidR="000B527D" w:rsidRPr="000B527D">
              <w:rPr>
                <w:rFonts w:ascii="Times New Roman" w:hAnsi="Times New Roman" w:cs="Times New Roman"/>
                <w:sz w:val="24"/>
                <w:szCs w:val="24"/>
                <w:lang w:val="en-US"/>
              </w:rPr>
              <w:t xml:space="preserve"> h-</w:t>
            </w:r>
            <w:r w:rsidR="000B527D" w:rsidRPr="000B527D">
              <w:rPr>
                <w:rFonts w:ascii="Times New Roman" w:hAnsi="Times New Roman" w:cs="Times New Roman"/>
                <w:sz w:val="24"/>
                <w:szCs w:val="24"/>
              </w:rPr>
              <w:t>индекс</w:t>
            </w:r>
            <w:r w:rsidR="000B527D" w:rsidRPr="000B527D">
              <w:rPr>
                <w:rFonts w:ascii="Times New Roman" w:hAnsi="Times New Roman" w:cs="Times New Roman"/>
                <w:sz w:val="24"/>
                <w:szCs w:val="24"/>
                <w:lang w:val="en-US"/>
              </w:rPr>
              <w:t xml:space="preserve"> 5: </w:t>
            </w:r>
          </w:p>
          <w:p w14:paraId="6AE348F7" w14:textId="50F7E1DF" w:rsidR="00644A7E" w:rsidRPr="000B527D" w:rsidRDefault="000B527D" w:rsidP="000B527D">
            <w:pPr>
              <w:spacing w:after="0" w:line="240" w:lineRule="auto"/>
              <w:jc w:val="both"/>
              <w:rPr>
                <w:rFonts w:ascii="Times New Roman" w:hAnsi="Times New Roman" w:cs="Times New Roman"/>
                <w:sz w:val="24"/>
                <w:szCs w:val="24"/>
                <w:lang w:val="en-US"/>
              </w:rPr>
            </w:pPr>
            <w:r w:rsidRPr="000B527D">
              <w:rPr>
                <w:rFonts w:ascii="Times New Roman" w:hAnsi="Times New Roman" w:cs="Times New Roman"/>
                <w:sz w:val="24"/>
                <w:szCs w:val="24"/>
                <w:lang w:val="en-US"/>
              </w:rPr>
              <w:lastRenderedPageBreak/>
              <w:t xml:space="preserve">- </w:t>
            </w:r>
            <w:r w:rsidR="00644A7E" w:rsidRPr="000B527D">
              <w:rPr>
                <w:rFonts w:ascii="Times New Roman" w:hAnsi="Times New Roman" w:cs="Times New Roman"/>
                <w:sz w:val="24"/>
                <w:szCs w:val="24"/>
                <w:lang w:val="en-US"/>
              </w:rPr>
              <w:t>ORCID</w:t>
            </w:r>
            <w:r w:rsidR="000E0A8E" w:rsidRPr="000B527D">
              <w:rPr>
                <w:rFonts w:ascii="Times New Roman" w:hAnsi="Times New Roman" w:cs="Times New Roman"/>
                <w:sz w:val="24"/>
                <w:szCs w:val="24"/>
                <w:lang w:val="en-US"/>
              </w:rPr>
              <w:t>:</w:t>
            </w:r>
            <w:r w:rsidR="00644A7E" w:rsidRPr="000B527D">
              <w:rPr>
                <w:rFonts w:ascii="Times New Roman" w:hAnsi="Times New Roman" w:cs="Times New Roman"/>
                <w:sz w:val="24"/>
                <w:szCs w:val="24"/>
                <w:lang w:val="en-US"/>
              </w:rPr>
              <w:t xml:space="preserve"> </w:t>
            </w:r>
            <w:hyperlink r:id="rId5" w:history="1">
              <w:r w:rsidR="000E0A8E" w:rsidRPr="000B527D">
                <w:rPr>
                  <w:rStyle w:val="ac"/>
                  <w:rFonts w:ascii="Times New Roman" w:hAnsi="Times New Roman" w:cs="Times New Roman"/>
                  <w:color w:val="auto"/>
                  <w:sz w:val="24"/>
                  <w:szCs w:val="24"/>
                  <w:u w:val="none"/>
                  <w:lang w:val="en-US"/>
                </w:rPr>
                <w:t>https://orcid.org/0000-0002-0783-4441</w:t>
              </w:r>
            </w:hyperlink>
            <w:r w:rsidR="000E0A8E" w:rsidRPr="000B527D">
              <w:rPr>
                <w:rFonts w:ascii="Times New Roman" w:hAnsi="Times New Roman" w:cs="Times New Roman"/>
                <w:sz w:val="24"/>
                <w:szCs w:val="24"/>
                <w:lang w:val="en-US"/>
              </w:rPr>
              <w:t>;</w:t>
            </w:r>
          </w:p>
          <w:p w14:paraId="54AC7C57" w14:textId="522F51E0" w:rsidR="00644A7E" w:rsidRPr="00AF0E53" w:rsidRDefault="000B527D" w:rsidP="000B527D">
            <w:pPr>
              <w:spacing w:after="0" w:line="240" w:lineRule="auto"/>
              <w:jc w:val="both"/>
              <w:rPr>
                <w:rFonts w:ascii="Times New Roman" w:hAnsi="Times New Roman" w:cs="Times New Roman"/>
                <w:sz w:val="24"/>
                <w:szCs w:val="24"/>
                <w:lang w:val="en-US"/>
              </w:rPr>
            </w:pPr>
            <w:r w:rsidRPr="000B527D">
              <w:rPr>
                <w:rFonts w:ascii="Times New Roman" w:hAnsi="Times New Roman" w:cs="Times New Roman"/>
                <w:sz w:val="24"/>
                <w:szCs w:val="24"/>
                <w:lang w:val="en-US"/>
              </w:rPr>
              <w:t xml:space="preserve">- </w:t>
            </w:r>
            <w:r w:rsidR="00644A7E" w:rsidRPr="000B527D">
              <w:rPr>
                <w:rFonts w:ascii="Times New Roman" w:hAnsi="Times New Roman" w:cs="Times New Roman"/>
                <w:sz w:val="24"/>
                <w:szCs w:val="24"/>
                <w:lang w:val="en-US"/>
              </w:rPr>
              <w:t>Researcher ID</w:t>
            </w:r>
            <w:r w:rsidR="000E0A8E" w:rsidRPr="000B527D">
              <w:rPr>
                <w:rFonts w:ascii="Times New Roman" w:hAnsi="Times New Roman" w:cs="Times New Roman"/>
                <w:sz w:val="24"/>
                <w:szCs w:val="24"/>
                <w:lang w:val="en-US"/>
              </w:rPr>
              <w:t>:</w:t>
            </w:r>
            <w:r w:rsidR="00644A7E" w:rsidRPr="000B527D">
              <w:rPr>
                <w:rFonts w:ascii="Times New Roman" w:hAnsi="Times New Roman" w:cs="Times New Roman"/>
                <w:sz w:val="24"/>
                <w:szCs w:val="24"/>
                <w:lang w:val="en-US"/>
              </w:rPr>
              <w:t xml:space="preserve"> AGY-2520-2022</w:t>
            </w:r>
            <w:r w:rsidR="000E0A8E" w:rsidRPr="000B527D">
              <w:rPr>
                <w:rFonts w:ascii="Times New Roman" w:hAnsi="Times New Roman" w:cs="Times New Roman"/>
                <w:sz w:val="24"/>
                <w:szCs w:val="24"/>
                <w:lang w:val="en-US"/>
              </w:rPr>
              <w:t>.</w:t>
            </w:r>
          </w:p>
          <w:p w14:paraId="0103CC8C" w14:textId="620B0728" w:rsidR="00952A3D" w:rsidRDefault="00952A3D" w:rsidP="000B527D">
            <w:pPr>
              <w:spacing w:after="0" w:line="240" w:lineRule="auto"/>
              <w:jc w:val="both"/>
              <w:rPr>
                <w:rFonts w:ascii="Times New Roman" w:hAnsi="Times New Roman" w:cs="Times New Roman"/>
                <w:sz w:val="24"/>
                <w:szCs w:val="24"/>
                <w:lang w:val="en-US"/>
              </w:rPr>
            </w:pPr>
            <w:r w:rsidRPr="00952A3D">
              <w:rPr>
                <w:rFonts w:ascii="Times New Roman" w:hAnsi="Times New Roman" w:cs="Times New Roman"/>
                <w:sz w:val="24"/>
                <w:szCs w:val="24"/>
                <w:lang w:val="en-US"/>
              </w:rPr>
              <w:t xml:space="preserve">- </w:t>
            </w:r>
            <w:r>
              <w:rPr>
                <w:rFonts w:ascii="Times New Roman" w:hAnsi="Times New Roman" w:cs="Times New Roman"/>
                <w:sz w:val="24"/>
                <w:szCs w:val="24"/>
              </w:rPr>
              <w:t>Рецензент</w:t>
            </w:r>
            <w:r w:rsidRPr="00952A3D">
              <w:rPr>
                <w:rFonts w:ascii="Times New Roman" w:hAnsi="Times New Roman" w:cs="Times New Roman"/>
                <w:sz w:val="24"/>
                <w:szCs w:val="24"/>
                <w:lang w:val="en-US"/>
              </w:rPr>
              <w:t xml:space="preserve"> BioNanoScience </w:t>
            </w:r>
            <w:hyperlink r:id="rId6" w:history="1">
              <w:r w:rsidRPr="00A568AA">
                <w:rPr>
                  <w:rStyle w:val="ac"/>
                  <w:rFonts w:ascii="Times New Roman" w:hAnsi="Times New Roman" w:cs="Times New Roman"/>
                  <w:sz w:val="24"/>
                  <w:szCs w:val="24"/>
                  <w:lang w:val="en-US"/>
                </w:rPr>
                <w:t>https://orcid.org/my-orcid?orcid=0000-0002-0783-4441</w:t>
              </w:r>
            </w:hyperlink>
            <w:r w:rsidRPr="00952A3D">
              <w:rPr>
                <w:rFonts w:ascii="Times New Roman" w:hAnsi="Times New Roman" w:cs="Times New Roman"/>
                <w:sz w:val="24"/>
                <w:szCs w:val="24"/>
                <w:lang w:val="en-US"/>
              </w:rPr>
              <w:t xml:space="preserve"> </w:t>
            </w:r>
          </w:p>
          <w:p w14:paraId="352DB683" w14:textId="3BC3C3D6" w:rsidR="00AF0E53" w:rsidRPr="00AF0E53" w:rsidRDefault="00AF0E53" w:rsidP="000B527D">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3)</w:t>
            </w:r>
            <w:r w:rsidRPr="00AF0E53">
              <w:rPr>
                <w:rFonts w:ascii="Times New Roman" w:hAnsi="Times New Roman" w:cs="Times New Roman"/>
                <w:sz w:val="24"/>
                <w:szCs w:val="24"/>
              </w:rPr>
              <w:t xml:space="preserve">Лица, защитившие диссертацию под его руководством и имеющие ученую степень доктора философии (PhD): Уалиева Алия Ержановна (2022) Эпидемиология ВЗК в РК, 6D110200 Общественное здравоохранение </w:t>
            </w:r>
            <w:hyperlink r:id="rId7" w:history="1">
              <w:r w:rsidRPr="00AF0E53">
                <w:rPr>
                  <w:rStyle w:val="ac"/>
                  <w:rFonts w:ascii="Times New Roman" w:hAnsi="Times New Roman" w:cs="Times New Roman"/>
                  <w:sz w:val="24"/>
                  <w:szCs w:val="24"/>
                </w:rPr>
                <w:t>https://kaznmu.edu.kz/ru/zashhita-dissertacii-na-soiskanie-stepeni-doktora-filosofii-phd-doktoranta-ualievoj-alii-erzhanovny/</w:t>
              </w:r>
            </w:hyperlink>
          </w:p>
          <w:p w14:paraId="5C2436D1" w14:textId="1961B153" w:rsidR="00952A3D" w:rsidRDefault="004C5D6C" w:rsidP="00AF0E53">
            <w:pPr>
              <w:pStyle w:val="a7"/>
              <w:numPr>
                <w:ilvl w:val="0"/>
                <w:numId w:val="7"/>
              </w:numPr>
              <w:spacing w:after="0" w:line="240" w:lineRule="auto"/>
              <w:jc w:val="both"/>
              <w:rPr>
                <w:rFonts w:ascii="Times New Roman" w:hAnsi="Times New Roman" w:cs="Times New Roman"/>
                <w:sz w:val="24"/>
                <w:szCs w:val="24"/>
              </w:rPr>
            </w:pPr>
            <w:r w:rsidRPr="00952A3D">
              <w:rPr>
                <w:rFonts w:ascii="Times New Roman" w:hAnsi="Times New Roman" w:cs="Times New Roman"/>
                <w:sz w:val="24"/>
                <w:szCs w:val="24"/>
              </w:rPr>
              <w:t xml:space="preserve">Разработчик ГОСО 2015, ГСДО 2018, 2021, </w:t>
            </w:r>
          </w:p>
          <w:p w14:paraId="562E9EE1" w14:textId="0D162A67" w:rsidR="00952A3D" w:rsidRDefault="00952A3D" w:rsidP="00952A3D">
            <w:pPr>
              <w:pStyle w:val="a7"/>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Э</w:t>
            </w:r>
            <w:r w:rsidR="004C5D6C" w:rsidRPr="00952A3D">
              <w:rPr>
                <w:rFonts w:ascii="Times New Roman" w:hAnsi="Times New Roman" w:cs="Times New Roman"/>
                <w:sz w:val="24"/>
                <w:szCs w:val="24"/>
              </w:rPr>
              <w:t>ксперт тестов Национальный Центр Независимой экзаменации (2017, 2019) по специальности гастроэнтерология</w:t>
            </w:r>
            <w:r w:rsidRPr="00952A3D">
              <w:rPr>
                <w:rFonts w:ascii="Times New Roman" w:hAnsi="Times New Roman" w:cs="Times New Roman"/>
                <w:sz w:val="24"/>
                <w:szCs w:val="24"/>
              </w:rPr>
              <w:t xml:space="preserve">; </w:t>
            </w:r>
          </w:p>
          <w:p w14:paraId="1E071265" w14:textId="77777777" w:rsidR="00952A3D" w:rsidRDefault="00952A3D" w:rsidP="00952A3D">
            <w:pPr>
              <w:pStyle w:val="a7"/>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xml:space="preserve">- </w:t>
            </w:r>
            <w:r w:rsidR="004C5D6C" w:rsidRPr="00952A3D">
              <w:rPr>
                <w:rFonts w:ascii="Times New Roman" w:hAnsi="Times New Roman" w:cs="Times New Roman"/>
                <w:sz w:val="24"/>
                <w:szCs w:val="24"/>
              </w:rPr>
              <w:t>Член комитета ГУП по направлению подготовки здравоохранение с 2020 года</w:t>
            </w:r>
            <w:r w:rsidRPr="00952A3D">
              <w:rPr>
                <w:rFonts w:ascii="Times New Roman" w:hAnsi="Times New Roman" w:cs="Times New Roman"/>
                <w:sz w:val="24"/>
                <w:szCs w:val="24"/>
              </w:rPr>
              <w:t>;</w:t>
            </w:r>
          </w:p>
          <w:p w14:paraId="77D8EF83" w14:textId="19010EB7" w:rsidR="004C5D6C" w:rsidRPr="00952A3D" w:rsidRDefault="00952A3D" w:rsidP="00952A3D">
            <w:pPr>
              <w:pStyle w:val="a7"/>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xml:space="preserve">- </w:t>
            </w:r>
            <w:r w:rsidRPr="00952A3D">
              <w:rPr>
                <w:rFonts w:ascii="Times New Roman" w:hAnsi="Times New Roman" w:cs="Times New Roman"/>
                <w:sz w:val="24"/>
                <w:szCs w:val="24"/>
              </w:rPr>
              <w:t>эксперт «Национальный центр развития высшего образования» Министерства науки и высшего образования Республики Казахстан по гастроэнтерологии;</w:t>
            </w:r>
          </w:p>
          <w:p w14:paraId="4D27E577" w14:textId="7FF9BF8C" w:rsidR="000B527D" w:rsidRPr="000B527D" w:rsidRDefault="00F8519D" w:rsidP="00AF0E53">
            <w:pPr>
              <w:pStyle w:val="a7"/>
              <w:numPr>
                <w:ilvl w:val="0"/>
                <w:numId w:val="7"/>
              </w:numPr>
              <w:spacing w:after="0" w:line="240" w:lineRule="auto"/>
              <w:ind w:left="70" w:firstLine="0"/>
              <w:jc w:val="both"/>
              <w:rPr>
                <w:rFonts w:ascii="Times New Roman" w:hAnsi="Times New Roman" w:cs="Times New Roman"/>
                <w:sz w:val="24"/>
                <w:szCs w:val="24"/>
              </w:rPr>
            </w:pPr>
            <w:r>
              <w:rPr>
                <w:rFonts w:ascii="Times New Roman" w:hAnsi="Times New Roman" w:cs="Times New Roman"/>
                <w:sz w:val="24"/>
                <w:szCs w:val="24"/>
              </w:rPr>
              <w:t xml:space="preserve">Работая </w:t>
            </w:r>
            <w:r w:rsidRPr="00F8519D">
              <w:rPr>
                <w:rFonts w:ascii="Times New Roman" w:hAnsi="Times New Roman" w:cs="Times New Roman"/>
                <w:sz w:val="24"/>
                <w:szCs w:val="24"/>
              </w:rPr>
              <w:t>в НИИ кардиологии и внутренних болезней МЗ РК на научных должностях в качестве младшего научного сотрудника, научного сотрудника, старшего научного сотрудника</w:t>
            </w:r>
            <w:r>
              <w:rPr>
                <w:rFonts w:ascii="Times New Roman" w:hAnsi="Times New Roman" w:cs="Times New Roman"/>
                <w:sz w:val="24"/>
                <w:szCs w:val="24"/>
              </w:rPr>
              <w:t xml:space="preserve"> являлась исполнителем </w:t>
            </w:r>
            <w:r w:rsidR="000B527D" w:rsidRPr="000B527D">
              <w:rPr>
                <w:rFonts w:ascii="Times New Roman" w:hAnsi="Times New Roman" w:cs="Times New Roman"/>
                <w:sz w:val="24"/>
                <w:szCs w:val="24"/>
              </w:rPr>
              <w:t>научно-техническ</w:t>
            </w:r>
            <w:r>
              <w:rPr>
                <w:rFonts w:ascii="Times New Roman" w:hAnsi="Times New Roman" w:cs="Times New Roman"/>
                <w:sz w:val="24"/>
                <w:szCs w:val="24"/>
              </w:rPr>
              <w:t xml:space="preserve">их </w:t>
            </w:r>
            <w:r w:rsidR="000B527D" w:rsidRPr="000B527D">
              <w:rPr>
                <w:rFonts w:ascii="Times New Roman" w:hAnsi="Times New Roman" w:cs="Times New Roman"/>
                <w:sz w:val="24"/>
                <w:szCs w:val="24"/>
              </w:rPr>
              <w:t xml:space="preserve"> программ МОН РК: </w:t>
            </w:r>
          </w:p>
          <w:p w14:paraId="0E9AEDA3" w14:textId="2B1B79E2" w:rsidR="000B527D" w:rsidRPr="000B527D" w:rsidRDefault="000B527D" w:rsidP="000B527D">
            <w:pPr>
              <w:pStyle w:val="a7"/>
              <w:numPr>
                <w:ilvl w:val="0"/>
                <w:numId w:val="3"/>
              </w:numPr>
              <w:spacing w:after="0" w:line="240" w:lineRule="auto"/>
              <w:ind w:left="70" w:firstLine="0"/>
              <w:jc w:val="both"/>
              <w:rPr>
                <w:rFonts w:ascii="Times New Roman" w:hAnsi="Times New Roman" w:cs="Times New Roman"/>
                <w:sz w:val="24"/>
                <w:szCs w:val="24"/>
              </w:rPr>
            </w:pPr>
            <w:r w:rsidRPr="000B527D">
              <w:rPr>
                <w:rFonts w:ascii="Times New Roman" w:hAnsi="Times New Roman" w:cs="Times New Roman"/>
                <w:sz w:val="24"/>
                <w:szCs w:val="24"/>
              </w:rPr>
              <w:t>«Разработка модели инновационной технологии развития медицинских организаций, обслуживающих сельское население РК» (2012-2014 гг.)». № Государственной регистрации 0112РК01982 (осуществление общего руководства НТП, написание заключения).</w:t>
            </w:r>
          </w:p>
          <w:p w14:paraId="17164EF1" w14:textId="77777777" w:rsidR="00CD317C" w:rsidRDefault="000B527D" w:rsidP="000B527D">
            <w:pPr>
              <w:pStyle w:val="a7"/>
              <w:numPr>
                <w:ilvl w:val="0"/>
                <w:numId w:val="3"/>
              </w:numPr>
              <w:spacing w:after="0" w:line="240" w:lineRule="auto"/>
              <w:ind w:left="70" w:firstLine="0"/>
              <w:jc w:val="both"/>
              <w:rPr>
                <w:rFonts w:ascii="Times New Roman" w:hAnsi="Times New Roman" w:cs="Times New Roman"/>
                <w:sz w:val="24"/>
                <w:szCs w:val="24"/>
              </w:rPr>
            </w:pPr>
            <w:r w:rsidRPr="000B527D">
              <w:rPr>
                <w:rFonts w:ascii="Times New Roman" w:hAnsi="Times New Roman" w:cs="Times New Roman"/>
                <w:sz w:val="24"/>
                <w:szCs w:val="24"/>
              </w:rPr>
              <w:t>«Разработка и внедрение современной системы эпидемиологического мониторинга основных хронических неинфекционных заболеваний» (2015-2017гг). Регистрационный номер 48973/ПЦФ-МОН-ОТ-17</w:t>
            </w:r>
          </w:p>
          <w:p w14:paraId="3234042E" w14:textId="6B7808CB" w:rsidR="000B527D" w:rsidRDefault="000B527D" w:rsidP="00AF0E53">
            <w:pPr>
              <w:pStyle w:val="a7"/>
              <w:numPr>
                <w:ilvl w:val="0"/>
                <w:numId w:val="7"/>
              </w:numPr>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Главный исследователь </w:t>
            </w:r>
            <w:r w:rsidRPr="000B527D">
              <w:rPr>
                <w:rFonts w:ascii="Times New Roman" w:hAnsi="Times New Roman" w:cs="Times New Roman"/>
                <w:sz w:val="24"/>
                <w:szCs w:val="24"/>
              </w:rPr>
              <w:t>в международных научных клинических исследованиях:</w:t>
            </w:r>
          </w:p>
          <w:p w14:paraId="1B641D8F" w14:textId="1F499E02" w:rsidR="000B527D" w:rsidRPr="000B527D" w:rsidRDefault="000B527D" w:rsidP="000B527D">
            <w:pPr>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xml:space="preserve">- </w:t>
            </w:r>
            <w:r w:rsidRPr="000B527D">
              <w:rPr>
                <w:rFonts w:ascii="Times New Roman" w:hAnsi="Times New Roman" w:cs="Times New Roman"/>
                <w:sz w:val="24"/>
                <w:szCs w:val="24"/>
              </w:rPr>
              <w:t>Эпидемиология воспалительных заболеваний кишечника в Казахстане (2016-2018</w:t>
            </w:r>
            <w:r>
              <w:rPr>
                <w:rFonts w:ascii="Times New Roman" w:hAnsi="Times New Roman" w:cs="Times New Roman"/>
                <w:sz w:val="24"/>
                <w:szCs w:val="24"/>
              </w:rPr>
              <w:t>)</w:t>
            </w:r>
          </w:p>
          <w:p w14:paraId="6ACEB25D" w14:textId="7268ECFB" w:rsidR="000B527D" w:rsidRPr="000B527D" w:rsidRDefault="000B527D" w:rsidP="000B527D">
            <w:pPr>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xml:space="preserve">- </w:t>
            </w:r>
            <w:r w:rsidRPr="000B527D">
              <w:rPr>
                <w:rFonts w:ascii="Times New Roman" w:hAnsi="Times New Roman" w:cs="Times New Roman"/>
                <w:sz w:val="24"/>
                <w:szCs w:val="24"/>
              </w:rPr>
              <w:t>3 фаза исследование по вирусным гепатитам (2017-2021</w:t>
            </w:r>
            <w:r>
              <w:rPr>
                <w:rFonts w:ascii="Times New Roman" w:hAnsi="Times New Roman" w:cs="Times New Roman"/>
                <w:sz w:val="24"/>
                <w:szCs w:val="24"/>
              </w:rPr>
              <w:t>)</w:t>
            </w:r>
            <w:r w:rsidRPr="000B527D">
              <w:rPr>
                <w:rFonts w:ascii="Times New Roman" w:hAnsi="Times New Roman" w:cs="Times New Roman"/>
                <w:sz w:val="24"/>
                <w:szCs w:val="24"/>
              </w:rPr>
              <w:t xml:space="preserve"> </w:t>
            </w:r>
          </w:p>
          <w:p w14:paraId="169D9B90" w14:textId="4E1FCA4B" w:rsidR="000B527D" w:rsidRPr="000B527D" w:rsidRDefault="000B527D" w:rsidP="000B527D">
            <w:pPr>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xml:space="preserve">- </w:t>
            </w:r>
            <w:r w:rsidRPr="000B527D">
              <w:rPr>
                <w:rFonts w:ascii="Times New Roman" w:hAnsi="Times New Roman" w:cs="Times New Roman"/>
                <w:sz w:val="24"/>
                <w:szCs w:val="24"/>
              </w:rPr>
              <w:t xml:space="preserve">Международная наблюдательная программа по умеренной и высокой активности больных с воспалительными заболеваниями кишечника (2018 </w:t>
            </w:r>
            <w:r>
              <w:rPr>
                <w:rFonts w:ascii="Times New Roman" w:hAnsi="Times New Roman" w:cs="Times New Roman"/>
                <w:sz w:val="24"/>
                <w:szCs w:val="24"/>
              </w:rPr>
              <w:t>–</w:t>
            </w:r>
            <w:r w:rsidRPr="000B527D">
              <w:rPr>
                <w:rFonts w:ascii="Times New Roman" w:hAnsi="Times New Roman" w:cs="Times New Roman"/>
                <w:sz w:val="24"/>
                <w:szCs w:val="24"/>
              </w:rPr>
              <w:t xml:space="preserve"> 2022</w:t>
            </w:r>
            <w:r>
              <w:rPr>
                <w:rFonts w:ascii="Times New Roman" w:hAnsi="Times New Roman" w:cs="Times New Roman"/>
                <w:sz w:val="24"/>
                <w:szCs w:val="24"/>
              </w:rPr>
              <w:t>)</w:t>
            </w:r>
            <w:r w:rsidRPr="000B527D">
              <w:rPr>
                <w:rFonts w:ascii="Times New Roman" w:hAnsi="Times New Roman" w:cs="Times New Roman"/>
                <w:sz w:val="24"/>
                <w:szCs w:val="24"/>
              </w:rPr>
              <w:t xml:space="preserve">   </w:t>
            </w:r>
          </w:p>
          <w:p w14:paraId="3765ADDE" w14:textId="2B54DF56" w:rsidR="000B527D" w:rsidRPr="000B527D" w:rsidRDefault="000B527D" w:rsidP="000B527D">
            <w:pPr>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xml:space="preserve">- </w:t>
            </w:r>
            <w:r w:rsidRPr="000B527D">
              <w:rPr>
                <w:rFonts w:ascii="Times New Roman" w:hAnsi="Times New Roman" w:cs="Times New Roman"/>
                <w:sz w:val="24"/>
                <w:szCs w:val="24"/>
              </w:rPr>
              <w:t>GIVES-21: наблюдательное международное исследование по факторам риска ВЗК</w:t>
            </w:r>
            <w:r>
              <w:rPr>
                <w:rFonts w:ascii="Times New Roman" w:hAnsi="Times New Roman" w:cs="Times New Roman"/>
                <w:sz w:val="24"/>
                <w:szCs w:val="24"/>
              </w:rPr>
              <w:t xml:space="preserve"> (</w:t>
            </w:r>
            <w:r w:rsidRPr="000B527D">
              <w:rPr>
                <w:rFonts w:ascii="Times New Roman" w:hAnsi="Times New Roman" w:cs="Times New Roman"/>
                <w:sz w:val="24"/>
                <w:szCs w:val="24"/>
              </w:rPr>
              <w:t>2021—</w:t>
            </w:r>
            <w:r>
              <w:rPr>
                <w:rFonts w:ascii="Times New Roman" w:hAnsi="Times New Roman" w:cs="Times New Roman"/>
                <w:sz w:val="24"/>
                <w:szCs w:val="24"/>
              </w:rPr>
              <w:t>2024)</w:t>
            </w:r>
            <w:r w:rsidR="009D5A0A">
              <w:t xml:space="preserve"> </w:t>
            </w:r>
            <w:r w:rsidR="009D5A0A" w:rsidRPr="009D5A0A">
              <w:rPr>
                <w:rFonts w:ascii="Times New Roman" w:hAnsi="Times New Roman" w:cs="Times New Roman"/>
                <w:sz w:val="24"/>
                <w:szCs w:val="24"/>
              </w:rPr>
              <w:t>Национальный координатор-исследователь</w:t>
            </w:r>
          </w:p>
          <w:p w14:paraId="745879CC" w14:textId="76AC0C76" w:rsidR="000B527D" w:rsidRPr="000B527D" w:rsidRDefault="000B527D" w:rsidP="000B527D">
            <w:pPr>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xml:space="preserve">- </w:t>
            </w:r>
            <w:r w:rsidRPr="000B527D">
              <w:rPr>
                <w:rFonts w:ascii="Times New Roman" w:hAnsi="Times New Roman" w:cs="Times New Roman"/>
                <w:sz w:val="24"/>
                <w:szCs w:val="24"/>
              </w:rPr>
              <w:t>2в фаза исследование по умеренной и высокой активности язвенного колита (2019-2021)</w:t>
            </w:r>
          </w:p>
          <w:p w14:paraId="01457C00" w14:textId="5982BEB5" w:rsidR="000B527D" w:rsidRPr="000B527D" w:rsidRDefault="000B527D" w:rsidP="000B527D">
            <w:pPr>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xml:space="preserve">- </w:t>
            </w:r>
            <w:r w:rsidRPr="000B527D">
              <w:rPr>
                <w:rFonts w:ascii="Times New Roman" w:hAnsi="Times New Roman" w:cs="Times New Roman"/>
                <w:sz w:val="24"/>
                <w:szCs w:val="24"/>
              </w:rPr>
              <w:t>4 фаза исследование при умеренной и высокой активности болезни Крона (2022- по настоящее время)</w:t>
            </w:r>
          </w:p>
          <w:p w14:paraId="69DE73F9" w14:textId="77777777" w:rsidR="009D5A0A" w:rsidRDefault="009D5A0A" w:rsidP="009D5A0A">
            <w:pPr>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xml:space="preserve">- </w:t>
            </w:r>
            <w:r w:rsidR="000B527D" w:rsidRPr="000B527D">
              <w:rPr>
                <w:rFonts w:ascii="Times New Roman" w:hAnsi="Times New Roman" w:cs="Times New Roman"/>
                <w:sz w:val="24"/>
                <w:szCs w:val="24"/>
              </w:rPr>
              <w:t>2а фаза исследование умеренной и высокой активности Болезни Крона (с 2024)</w:t>
            </w:r>
          </w:p>
          <w:p w14:paraId="2432CE5E" w14:textId="77777777" w:rsidR="009D5A0A" w:rsidRDefault="009D5A0A" w:rsidP="009D5A0A">
            <w:pPr>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xml:space="preserve">- </w:t>
            </w:r>
            <w:r w:rsidRPr="009D5A0A">
              <w:rPr>
                <w:rFonts w:ascii="Times New Roman" w:hAnsi="Times New Roman" w:cs="Times New Roman"/>
                <w:sz w:val="24"/>
                <w:szCs w:val="24"/>
              </w:rPr>
              <w:t xml:space="preserve">Регистр </w:t>
            </w:r>
            <w:r>
              <w:rPr>
                <w:rFonts w:ascii="Times New Roman" w:hAnsi="Times New Roman" w:cs="Times New Roman"/>
                <w:sz w:val="24"/>
                <w:szCs w:val="24"/>
              </w:rPr>
              <w:t>воспалительных заболеваний кишечника</w:t>
            </w:r>
            <w:r w:rsidRPr="009D5A0A">
              <w:rPr>
                <w:rFonts w:ascii="Times New Roman" w:hAnsi="Times New Roman" w:cs="Times New Roman"/>
                <w:sz w:val="24"/>
                <w:szCs w:val="24"/>
              </w:rPr>
              <w:t xml:space="preserve"> (главный исследователь), 2018 </w:t>
            </w:r>
            <w:r>
              <w:rPr>
                <w:rFonts w:ascii="Times New Roman" w:hAnsi="Times New Roman" w:cs="Times New Roman"/>
                <w:sz w:val="24"/>
                <w:szCs w:val="24"/>
              </w:rPr>
              <w:t>-2025</w:t>
            </w:r>
          </w:p>
          <w:p w14:paraId="60BAD7A8" w14:textId="241A4A73" w:rsidR="009D5A0A" w:rsidRDefault="00B139E5" w:rsidP="009D5A0A">
            <w:pPr>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xml:space="preserve">6) </w:t>
            </w:r>
            <w:r w:rsidR="00952A3D">
              <w:rPr>
                <w:rFonts w:ascii="Times New Roman" w:hAnsi="Times New Roman" w:cs="Times New Roman"/>
                <w:sz w:val="24"/>
                <w:szCs w:val="24"/>
              </w:rPr>
              <w:t>Н</w:t>
            </w:r>
            <w:r w:rsidR="009D5A0A">
              <w:rPr>
                <w:rFonts w:ascii="Times New Roman" w:hAnsi="Times New Roman" w:cs="Times New Roman"/>
                <w:sz w:val="24"/>
                <w:szCs w:val="24"/>
              </w:rPr>
              <w:t xml:space="preserve">аграды: </w:t>
            </w:r>
          </w:p>
          <w:p w14:paraId="5F31A587" w14:textId="77777777" w:rsidR="0020150D" w:rsidRDefault="009D5A0A" w:rsidP="003E26B2">
            <w:pPr>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xml:space="preserve">- </w:t>
            </w:r>
            <w:r w:rsidR="0020150D" w:rsidRPr="0020150D">
              <w:rPr>
                <w:rFonts w:ascii="Times New Roman" w:hAnsi="Times New Roman" w:cs="Times New Roman"/>
                <w:sz w:val="24"/>
                <w:szCs w:val="24"/>
              </w:rPr>
              <w:t xml:space="preserve">«Қазақстан Республикасының Денсаулық сақтау ісінің Үздігі» (2017), </w:t>
            </w:r>
          </w:p>
          <w:p w14:paraId="6F8E1E40" w14:textId="5F4AA2FD" w:rsidR="003E26B2" w:rsidRDefault="0020150D" w:rsidP="003E26B2">
            <w:pPr>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xml:space="preserve">- </w:t>
            </w:r>
            <w:r w:rsidRPr="0020150D">
              <w:rPr>
                <w:rFonts w:ascii="Times New Roman" w:hAnsi="Times New Roman" w:cs="Times New Roman"/>
                <w:sz w:val="24"/>
                <w:szCs w:val="24"/>
              </w:rPr>
              <w:t>Денсаулық сақтау ісіне қосқан үлесі үшін» (202</w:t>
            </w:r>
            <w:r w:rsidR="00F8519D">
              <w:rPr>
                <w:rFonts w:ascii="Times New Roman" w:hAnsi="Times New Roman" w:cs="Times New Roman"/>
                <w:sz w:val="24"/>
                <w:szCs w:val="24"/>
              </w:rPr>
              <w:t>4</w:t>
            </w:r>
            <w:r w:rsidRPr="0020150D">
              <w:rPr>
                <w:rFonts w:ascii="Times New Roman" w:hAnsi="Times New Roman" w:cs="Times New Roman"/>
                <w:sz w:val="24"/>
                <w:szCs w:val="24"/>
              </w:rPr>
              <w:t>)</w:t>
            </w:r>
          </w:p>
          <w:p w14:paraId="69F4DCA5" w14:textId="77777777" w:rsidR="00AF0E53" w:rsidRDefault="003E26B2" w:rsidP="00952A3D">
            <w:pPr>
              <w:spacing w:after="0" w:line="240" w:lineRule="auto"/>
              <w:ind w:left="70"/>
              <w:jc w:val="both"/>
              <w:rPr>
                <w:rFonts w:ascii="Times New Roman" w:hAnsi="Times New Roman" w:cs="Times New Roman"/>
                <w:sz w:val="24"/>
                <w:szCs w:val="24"/>
              </w:rPr>
            </w:pPr>
            <w:r>
              <w:rPr>
                <w:rFonts w:ascii="Times New Roman" w:hAnsi="Times New Roman" w:cs="Times New Roman"/>
                <w:sz w:val="24"/>
                <w:szCs w:val="24"/>
              </w:rPr>
              <w:t xml:space="preserve">- </w:t>
            </w:r>
            <w:r w:rsidR="009D5A0A" w:rsidRPr="009D5A0A">
              <w:rPr>
                <w:rFonts w:ascii="Times New Roman" w:hAnsi="Times New Roman" w:cs="Times New Roman"/>
                <w:sz w:val="24"/>
                <w:szCs w:val="24"/>
              </w:rPr>
              <w:t>Почетная Грамота Министра</w:t>
            </w:r>
            <w:r w:rsidR="00952A3D">
              <w:rPr>
                <w:rFonts w:ascii="Times New Roman" w:hAnsi="Times New Roman" w:cs="Times New Roman"/>
                <w:sz w:val="24"/>
                <w:szCs w:val="24"/>
              </w:rPr>
              <w:t xml:space="preserve"> </w:t>
            </w:r>
            <w:r w:rsidR="009D5A0A" w:rsidRPr="009D5A0A">
              <w:rPr>
                <w:rFonts w:ascii="Times New Roman" w:hAnsi="Times New Roman" w:cs="Times New Roman"/>
                <w:sz w:val="24"/>
                <w:szCs w:val="24"/>
              </w:rPr>
              <w:t xml:space="preserve"> здравоохранения РК, 20</w:t>
            </w:r>
            <w:r w:rsidR="009D5A0A">
              <w:rPr>
                <w:rFonts w:ascii="Times New Roman" w:hAnsi="Times New Roman" w:cs="Times New Roman"/>
                <w:sz w:val="24"/>
                <w:szCs w:val="24"/>
              </w:rPr>
              <w:t>24</w:t>
            </w:r>
            <w:r w:rsidR="009D5A0A" w:rsidRPr="009D5A0A">
              <w:rPr>
                <w:rFonts w:ascii="Times New Roman" w:hAnsi="Times New Roman" w:cs="Times New Roman"/>
                <w:sz w:val="24"/>
                <w:szCs w:val="24"/>
              </w:rPr>
              <w:t xml:space="preserve">г. </w:t>
            </w:r>
          </w:p>
          <w:p w14:paraId="12917F88" w14:textId="0A77E8E1" w:rsidR="009D5A0A" w:rsidRPr="000B527D" w:rsidRDefault="009D5A0A" w:rsidP="00AF0E53">
            <w:pPr>
              <w:spacing w:after="0" w:line="240" w:lineRule="auto"/>
              <w:ind w:left="70"/>
              <w:jc w:val="both"/>
              <w:rPr>
                <w:rFonts w:ascii="Times New Roman" w:hAnsi="Times New Roman" w:cs="Times New Roman"/>
                <w:sz w:val="24"/>
                <w:szCs w:val="24"/>
              </w:rPr>
            </w:pPr>
            <w:r w:rsidRPr="009D5A0A">
              <w:rPr>
                <w:rFonts w:ascii="Times New Roman" w:hAnsi="Times New Roman" w:cs="Times New Roman"/>
                <w:sz w:val="24"/>
                <w:szCs w:val="24"/>
              </w:rPr>
              <w:t xml:space="preserve"> </w:t>
            </w:r>
          </w:p>
        </w:tc>
      </w:tr>
    </w:tbl>
    <w:p w14:paraId="4DE0697F" w14:textId="77777777" w:rsidR="000E0A8E" w:rsidRPr="000B527D" w:rsidRDefault="000E0A8E" w:rsidP="00AB4F37">
      <w:pPr>
        <w:spacing w:after="0" w:line="240" w:lineRule="auto"/>
        <w:rPr>
          <w:rFonts w:ascii="Times New Roman" w:hAnsi="Times New Roman" w:cs="Times New Roman"/>
          <w:sz w:val="24"/>
          <w:szCs w:val="24"/>
        </w:rPr>
      </w:pPr>
    </w:p>
    <w:p w14:paraId="5C238823" w14:textId="77777777" w:rsidR="000E0A8E" w:rsidRPr="000B527D" w:rsidRDefault="000E0A8E" w:rsidP="00AB4F37">
      <w:pPr>
        <w:spacing w:after="0" w:line="240" w:lineRule="auto"/>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75"/>
      </w:tblGrid>
      <w:tr w:rsidR="000E0A8E" w:rsidRPr="006158B2" w14:paraId="29581A40" w14:textId="77777777" w:rsidTr="007424A5">
        <w:tc>
          <w:tcPr>
            <w:tcW w:w="5670" w:type="dxa"/>
            <w:vAlign w:val="center"/>
          </w:tcPr>
          <w:p w14:paraId="2EBDB68C" w14:textId="77777777" w:rsidR="000E0A8E" w:rsidRPr="006158B2" w:rsidRDefault="000E0A8E" w:rsidP="00AB4F37">
            <w:pPr>
              <w:rPr>
                <w:rFonts w:ascii="Times New Roman" w:hAnsi="Times New Roman" w:cs="Times New Roman"/>
                <w:sz w:val="24"/>
                <w:szCs w:val="24"/>
              </w:rPr>
            </w:pPr>
            <w:r w:rsidRPr="006158B2">
              <w:rPr>
                <w:rFonts w:ascii="Times New Roman" w:hAnsi="Times New Roman" w:cs="Times New Roman"/>
                <w:sz w:val="24"/>
                <w:szCs w:val="24"/>
              </w:rPr>
              <w:t>Председатель Ученого Совета</w:t>
            </w:r>
          </w:p>
          <w:p w14:paraId="792586DF" w14:textId="21D5AD1D" w:rsidR="007424A5" w:rsidRPr="006158B2" w:rsidRDefault="007424A5" w:rsidP="00AB4F37">
            <w:pPr>
              <w:rPr>
                <w:rFonts w:ascii="Times New Roman" w:hAnsi="Times New Roman" w:cs="Times New Roman"/>
                <w:sz w:val="24"/>
                <w:szCs w:val="24"/>
              </w:rPr>
            </w:pPr>
            <w:r w:rsidRPr="006158B2">
              <w:rPr>
                <w:rFonts w:ascii="Times New Roman" w:hAnsi="Times New Roman" w:cs="Times New Roman"/>
                <w:sz w:val="24"/>
                <w:szCs w:val="24"/>
              </w:rPr>
              <w:t>АО «Научно-исследовательский институт кардиологии и внутренних болезней»</w:t>
            </w:r>
          </w:p>
        </w:tc>
        <w:tc>
          <w:tcPr>
            <w:tcW w:w="3675" w:type="dxa"/>
            <w:vAlign w:val="center"/>
          </w:tcPr>
          <w:p w14:paraId="2FB40CB4" w14:textId="47FAC053" w:rsidR="000E0A8E" w:rsidRPr="006158B2" w:rsidRDefault="000E0A8E" w:rsidP="000E0A8E">
            <w:pPr>
              <w:jc w:val="right"/>
              <w:rPr>
                <w:rFonts w:ascii="Times New Roman" w:hAnsi="Times New Roman" w:cs="Times New Roman"/>
                <w:sz w:val="24"/>
                <w:szCs w:val="24"/>
              </w:rPr>
            </w:pPr>
            <w:r w:rsidRPr="006158B2">
              <w:rPr>
                <w:rFonts w:ascii="Times New Roman" w:hAnsi="Times New Roman" w:cs="Times New Roman"/>
                <w:sz w:val="24"/>
                <w:szCs w:val="24"/>
              </w:rPr>
              <w:t>М.О.Пашимов</w:t>
            </w:r>
          </w:p>
        </w:tc>
      </w:tr>
    </w:tbl>
    <w:p w14:paraId="57510510" w14:textId="77777777" w:rsidR="000E0A8E" w:rsidRPr="006158B2" w:rsidRDefault="000E0A8E" w:rsidP="000E0A8E">
      <w:pPr>
        <w:spacing w:after="0" w:line="240" w:lineRule="auto"/>
        <w:rPr>
          <w:rFonts w:ascii="Times New Roman" w:hAnsi="Times New Roman" w:cs="Times New Roman"/>
          <w:sz w:val="24"/>
          <w:szCs w:val="24"/>
        </w:rPr>
      </w:pPr>
    </w:p>
    <w:sectPr w:rsidR="000E0A8E" w:rsidRPr="00615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5383C"/>
    <w:multiLevelType w:val="hybridMultilevel"/>
    <w:tmpl w:val="9A9A7594"/>
    <w:lvl w:ilvl="0" w:tplc="9B12A168">
      <w:start w:val="1"/>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1" w15:restartNumberingAfterBreak="0">
    <w:nsid w:val="1CFC1C93"/>
    <w:multiLevelType w:val="hybridMultilevel"/>
    <w:tmpl w:val="AA8AFCBC"/>
    <w:lvl w:ilvl="0" w:tplc="7C8ED7CE">
      <w:start w:val="3"/>
      <w:numFmt w:val="decimal"/>
      <w:lvlText w:val="%1)"/>
      <w:lvlJc w:val="left"/>
      <w:pPr>
        <w:ind w:left="43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2" w15:restartNumberingAfterBreak="0">
    <w:nsid w:val="257A6599"/>
    <w:multiLevelType w:val="hybridMultilevel"/>
    <w:tmpl w:val="9D78A2E4"/>
    <w:lvl w:ilvl="0" w:tplc="FFFFFFFF">
      <w:start w:val="1"/>
      <w:numFmt w:val="decimal"/>
      <w:lvlText w:val="%1)"/>
      <w:lvlJc w:val="left"/>
      <w:pPr>
        <w:ind w:left="720" w:hanging="360"/>
      </w:pPr>
    </w:lvl>
    <w:lvl w:ilvl="1" w:tplc="FFFFFFFF">
      <w:start w:val="2"/>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F80C64"/>
    <w:multiLevelType w:val="hybridMultilevel"/>
    <w:tmpl w:val="9D78A2E4"/>
    <w:lvl w:ilvl="0" w:tplc="04190011">
      <w:start w:val="1"/>
      <w:numFmt w:val="decimal"/>
      <w:lvlText w:val="%1)"/>
      <w:lvlJc w:val="left"/>
      <w:pPr>
        <w:ind w:left="502" w:hanging="360"/>
      </w:pPr>
    </w:lvl>
    <w:lvl w:ilvl="1" w:tplc="79F41960">
      <w:start w:val="2"/>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DB4C5F"/>
    <w:multiLevelType w:val="hybridMultilevel"/>
    <w:tmpl w:val="550E7734"/>
    <w:lvl w:ilvl="0" w:tplc="955C8FCE">
      <w:start w:val="4"/>
      <w:numFmt w:val="decimal"/>
      <w:lvlText w:val="%1)"/>
      <w:lvlJc w:val="left"/>
      <w:pPr>
        <w:ind w:left="360" w:hanging="360"/>
      </w:pPr>
      <w:rPr>
        <w:rFonts w:hint="default"/>
      </w:rPr>
    </w:lvl>
    <w:lvl w:ilvl="1" w:tplc="04190019" w:tentative="1">
      <w:start w:val="1"/>
      <w:numFmt w:val="lowerLetter"/>
      <w:lvlText w:val="%2."/>
      <w:lvlJc w:val="left"/>
      <w:pPr>
        <w:ind w:left="1150" w:hanging="360"/>
      </w:pPr>
    </w:lvl>
    <w:lvl w:ilvl="2" w:tplc="0419001B" w:tentative="1">
      <w:start w:val="1"/>
      <w:numFmt w:val="lowerRoman"/>
      <w:lvlText w:val="%3."/>
      <w:lvlJc w:val="right"/>
      <w:pPr>
        <w:ind w:left="1870" w:hanging="180"/>
      </w:pPr>
    </w:lvl>
    <w:lvl w:ilvl="3" w:tplc="0419000F" w:tentative="1">
      <w:start w:val="1"/>
      <w:numFmt w:val="decimal"/>
      <w:lvlText w:val="%4."/>
      <w:lvlJc w:val="left"/>
      <w:pPr>
        <w:ind w:left="2590" w:hanging="360"/>
      </w:pPr>
    </w:lvl>
    <w:lvl w:ilvl="4" w:tplc="04190019" w:tentative="1">
      <w:start w:val="1"/>
      <w:numFmt w:val="lowerLetter"/>
      <w:lvlText w:val="%5."/>
      <w:lvlJc w:val="left"/>
      <w:pPr>
        <w:ind w:left="3310" w:hanging="360"/>
      </w:pPr>
    </w:lvl>
    <w:lvl w:ilvl="5" w:tplc="0419001B" w:tentative="1">
      <w:start w:val="1"/>
      <w:numFmt w:val="lowerRoman"/>
      <w:lvlText w:val="%6."/>
      <w:lvlJc w:val="right"/>
      <w:pPr>
        <w:ind w:left="4030" w:hanging="180"/>
      </w:pPr>
    </w:lvl>
    <w:lvl w:ilvl="6" w:tplc="0419000F" w:tentative="1">
      <w:start w:val="1"/>
      <w:numFmt w:val="decimal"/>
      <w:lvlText w:val="%7."/>
      <w:lvlJc w:val="left"/>
      <w:pPr>
        <w:ind w:left="4750" w:hanging="360"/>
      </w:pPr>
    </w:lvl>
    <w:lvl w:ilvl="7" w:tplc="04190019" w:tentative="1">
      <w:start w:val="1"/>
      <w:numFmt w:val="lowerLetter"/>
      <w:lvlText w:val="%8."/>
      <w:lvlJc w:val="left"/>
      <w:pPr>
        <w:ind w:left="5470" w:hanging="360"/>
      </w:pPr>
    </w:lvl>
    <w:lvl w:ilvl="8" w:tplc="0419001B" w:tentative="1">
      <w:start w:val="1"/>
      <w:numFmt w:val="lowerRoman"/>
      <w:lvlText w:val="%9."/>
      <w:lvlJc w:val="right"/>
      <w:pPr>
        <w:ind w:left="6190" w:hanging="180"/>
      </w:pPr>
    </w:lvl>
  </w:abstractNum>
  <w:abstractNum w:abstractNumId="5" w15:restartNumberingAfterBreak="0">
    <w:nsid w:val="554A4042"/>
    <w:multiLevelType w:val="hybridMultilevel"/>
    <w:tmpl w:val="9D78A2E4"/>
    <w:lvl w:ilvl="0" w:tplc="FFFFFFFF">
      <w:start w:val="1"/>
      <w:numFmt w:val="decimal"/>
      <w:lvlText w:val="%1)"/>
      <w:lvlJc w:val="left"/>
      <w:pPr>
        <w:ind w:left="720" w:hanging="360"/>
      </w:pPr>
    </w:lvl>
    <w:lvl w:ilvl="1" w:tplc="FFFFFFFF">
      <w:start w:val="2"/>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72947143"/>
    <w:multiLevelType w:val="hybridMultilevel"/>
    <w:tmpl w:val="0F688770"/>
    <w:lvl w:ilvl="0" w:tplc="E912146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146509591">
    <w:abstractNumId w:val="6"/>
  </w:num>
  <w:num w:numId="2" w16cid:durableId="329211650">
    <w:abstractNumId w:val="3"/>
  </w:num>
  <w:num w:numId="3" w16cid:durableId="540019952">
    <w:abstractNumId w:val="0"/>
  </w:num>
  <w:num w:numId="4" w16cid:durableId="1028916348">
    <w:abstractNumId w:val="1"/>
  </w:num>
  <w:num w:numId="5" w16cid:durableId="67117329">
    <w:abstractNumId w:val="2"/>
  </w:num>
  <w:num w:numId="6" w16cid:durableId="2054886978">
    <w:abstractNumId w:val="5"/>
  </w:num>
  <w:num w:numId="7" w16cid:durableId="3791375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C4"/>
    <w:rsid w:val="000631A5"/>
    <w:rsid w:val="000B527D"/>
    <w:rsid w:val="000D08AE"/>
    <w:rsid w:val="000E0A8E"/>
    <w:rsid w:val="001D2FD6"/>
    <w:rsid w:val="0020150D"/>
    <w:rsid w:val="00360288"/>
    <w:rsid w:val="003E26B2"/>
    <w:rsid w:val="00410E58"/>
    <w:rsid w:val="004C5D6C"/>
    <w:rsid w:val="004C79F9"/>
    <w:rsid w:val="0055594E"/>
    <w:rsid w:val="005778C8"/>
    <w:rsid w:val="005B200F"/>
    <w:rsid w:val="005D0206"/>
    <w:rsid w:val="005D542C"/>
    <w:rsid w:val="006158B2"/>
    <w:rsid w:val="00627DBD"/>
    <w:rsid w:val="006429C4"/>
    <w:rsid w:val="00644A7E"/>
    <w:rsid w:val="00660ADE"/>
    <w:rsid w:val="0068022F"/>
    <w:rsid w:val="006872EB"/>
    <w:rsid w:val="006A34E0"/>
    <w:rsid w:val="006E2CC2"/>
    <w:rsid w:val="006F0431"/>
    <w:rsid w:val="007424A5"/>
    <w:rsid w:val="00771974"/>
    <w:rsid w:val="008B11B8"/>
    <w:rsid w:val="008D645C"/>
    <w:rsid w:val="008F778B"/>
    <w:rsid w:val="00937194"/>
    <w:rsid w:val="00952A3D"/>
    <w:rsid w:val="00961660"/>
    <w:rsid w:val="009D5A0A"/>
    <w:rsid w:val="009D78FC"/>
    <w:rsid w:val="00A4738B"/>
    <w:rsid w:val="00A602B7"/>
    <w:rsid w:val="00A9649E"/>
    <w:rsid w:val="00AB4F37"/>
    <w:rsid w:val="00AE3424"/>
    <w:rsid w:val="00AF0E53"/>
    <w:rsid w:val="00B05310"/>
    <w:rsid w:val="00B11742"/>
    <w:rsid w:val="00B139E5"/>
    <w:rsid w:val="00B34908"/>
    <w:rsid w:val="00BE4289"/>
    <w:rsid w:val="00C36D64"/>
    <w:rsid w:val="00CD317C"/>
    <w:rsid w:val="00CD4ABD"/>
    <w:rsid w:val="00D850B7"/>
    <w:rsid w:val="00E80CCC"/>
    <w:rsid w:val="00EB05EB"/>
    <w:rsid w:val="00EC115C"/>
    <w:rsid w:val="00EC7E1B"/>
    <w:rsid w:val="00F04533"/>
    <w:rsid w:val="00F8519D"/>
    <w:rsid w:val="00F90502"/>
    <w:rsid w:val="00FC400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9ACC"/>
  <w15:chartTrackingRefBased/>
  <w15:docId w15:val="{73D40EDA-369B-49AE-8503-FBABAB69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29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429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429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429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429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429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29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29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29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9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429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429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429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429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429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29C4"/>
    <w:rPr>
      <w:rFonts w:eastAsiaTheme="majorEastAsia" w:cstheme="majorBidi"/>
      <w:color w:val="595959" w:themeColor="text1" w:themeTint="A6"/>
    </w:rPr>
  </w:style>
  <w:style w:type="character" w:customStyle="1" w:styleId="80">
    <w:name w:val="Заголовок 8 Знак"/>
    <w:basedOn w:val="a0"/>
    <w:link w:val="8"/>
    <w:uiPriority w:val="9"/>
    <w:semiHidden/>
    <w:rsid w:val="006429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29C4"/>
    <w:rPr>
      <w:rFonts w:eastAsiaTheme="majorEastAsia" w:cstheme="majorBidi"/>
      <w:color w:val="272727" w:themeColor="text1" w:themeTint="D8"/>
    </w:rPr>
  </w:style>
  <w:style w:type="paragraph" w:styleId="a3">
    <w:name w:val="Title"/>
    <w:basedOn w:val="a"/>
    <w:next w:val="a"/>
    <w:link w:val="a4"/>
    <w:uiPriority w:val="10"/>
    <w:qFormat/>
    <w:rsid w:val="00642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42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9C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429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429C4"/>
    <w:pPr>
      <w:spacing w:before="160"/>
      <w:jc w:val="center"/>
    </w:pPr>
    <w:rPr>
      <w:i/>
      <w:iCs/>
      <w:color w:val="404040" w:themeColor="text1" w:themeTint="BF"/>
    </w:rPr>
  </w:style>
  <w:style w:type="character" w:customStyle="1" w:styleId="22">
    <w:name w:val="Цитата 2 Знак"/>
    <w:basedOn w:val="a0"/>
    <w:link w:val="21"/>
    <w:uiPriority w:val="29"/>
    <w:rsid w:val="006429C4"/>
    <w:rPr>
      <w:i/>
      <w:iCs/>
      <w:color w:val="404040" w:themeColor="text1" w:themeTint="BF"/>
    </w:rPr>
  </w:style>
  <w:style w:type="paragraph" w:styleId="a7">
    <w:name w:val="List Paragraph"/>
    <w:basedOn w:val="a"/>
    <w:uiPriority w:val="34"/>
    <w:qFormat/>
    <w:rsid w:val="006429C4"/>
    <w:pPr>
      <w:ind w:left="720"/>
      <w:contextualSpacing/>
    </w:pPr>
  </w:style>
  <w:style w:type="character" w:styleId="a8">
    <w:name w:val="Intense Emphasis"/>
    <w:basedOn w:val="a0"/>
    <w:uiPriority w:val="21"/>
    <w:qFormat/>
    <w:rsid w:val="006429C4"/>
    <w:rPr>
      <w:i/>
      <w:iCs/>
      <w:color w:val="2F5496" w:themeColor="accent1" w:themeShade="BF"/>
    </w:rPr>
  </w:style>
  <w:style w:type="paragraph" w:styleId="a9">
    <w:name w:val="Intense Quote"/>
    <w:basedOn w:val="a"/>
    <w:next w:val="a"/>
    <w:link w:val="aa"/>
    <w:uiPriority w:val="30"/>
    <w:qFormat/>
    <w:rsid w:val="00642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429C4"/>
    <w:rPr>
      <w:i/>
      <w:iCs/>
      <w:color w:val="2F5496" w:themeColor="accent1" w:themeShade="BF"/>
    </w:rPr>
  </w:style>
  <w:style w:type="character" w:styleId="ab">
    <w:name w:val="Intense Reference"/>
    <w:basedOn w:val="a0"/>
    <w:uiPriority w:val="32"/>
    <w:qFormat/>
    <w:rsid w:val="006429C4"/>
    <w:rPr>
      <w:b/>
      <w:bCs/>
      <w:smallCaps/>
      <w:color w:val="2F5496" w:themeColor="accent1" w:themeShade="BF"/>
      <w:spacing w:val="5"/>
    </w:rPr>
  </w:style>
  <w:style w:type="character" w:styleId="ac">
    <w:name w:val="Hyperlink"/>
    <w:basedOn w:val="a0"/>
    <w:uiPriority w:val="99"/>
    <w:unhideWhenUsed/>
    <w:rsid w:val="006429C4"/>
    <w:rPr>
      <w:color w:val="0563C1" w:themeColor="hyperlink"/>
      <w:u w:val="single"/>
    </w:rPr>
  </w:style>
  <w:style w:type="character" w:customStyle="1" w:styleId="11">
    <w:name w:val="Неразрешенное упоминание1"/>
    <w:basedOn w:val="a0"/>
    <w:uiPriority w:val="99"/>
    <w:semiHidden/>
    <w:unhideWhenUsed/>
    <w:rsid w:val="006429C4"/>
    <w:rPr>
      <w:color w:val="605E5C"/>
      <w:shd w:val="clear" w:color="auto" w:fill="E1DFDD"/>
    </w:rPr>
  </w:style>
  <w:style w:type="table" w:styleId="ad">
    <w:name w:val="Table Grid"/>
    <w:basedOn w:val="a1"/>
    <w:uiPriority w:val="39"/>
    <w:rsid w:val="000E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1680">
      <w:bodyDiv w:val="1"/>
      <w:marLeft w:val="0"/>
      <w:marRight w:val="0"/>
      <w:marTop w:val="0"/>
      <w:marBottom w:val="0"/>
      <w:divBdr>
        <w:top w:val="none" w:sz="0" w:space="0" w:color="auto"/>
        <w:left w:val="none" w:sz="0" w:space="0" w:color="auto"/>
        <w:bottom w:val="none" w:sz="0" w:space="0" w:color="auto"/>
        <w:right w:val="none" w:sz="0" w:space="0" w:color="auto"/>
      </w:divBdr>
    </w:div>
    <w:div w:id="146821811">
      <w:bodyDiv w:val="1"/>
      <w:marLeft w:val="0"/>
      <w:marRight w:val="0"/>
      <w:marTop w:val="0"/>
      <w:marBottom w:val="0"/>
      <w:divBdr>
        <w:top w:val="none" w:sz="0" w:space="0" w:color="auto"/>
        <w:left w:val="none" w:sz="0" w:space="0" w:color="auto"/>
        <w:bottom w:val="none" w:sz="0" w:space="0" w:color="auto"/>
        <w:right w:val="none" w:sz="0" w:space="0" w:color="auto"/>
      </w:divBdr>
    </w:div>
    <w:div w:id="229775798">
      <w:bodyDiv w:val="1"/>
      <w:marLeft w:val="0"/>
      <w:marRight w:val="0"/>
      <w:marTop w:val="0"/>
      <w:marBottom w:val="0"/>
      <w:divBdr>
        <w:top w:val="none" w:sz="0" w:space="0" w:color="auto"/>
        <w:left w:val="none" w:sz="0" w:space="0" w:color="auto"/>
        <w:bottom w:val="none" w:sz="0" w:space="0" w:color="auto"/>
        <w:right w:val="none" w:sz="0" w:space="0" w:color="auto"/>
      </w:divBdr>
    </w:div>
    <w:div w:id="131355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znmu.edu.kz/ru/zashhita-dissertacii-na-soiskanie-stepeni-doktora-filosofii-phd-doktoranta-ualievoj-alii-erzhanovn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my-orcid?orcid=0000-0002-0783-4441" TargetMode="External"/><Relationship Id="rId5" Type="http://schemas.openxmlformats.org/officeDocument/2006/relationships/hyperlink" Target="https://orcid.org/0000-0002-0783-444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5259</Characters>
  <Application>Microsoft Office Word</Application>
  <DocSecurity>4</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Naomuk Naomuk</dc:creator>
  <cp:keywords/>
  <dc:description/>
  <cp:lastModifiedBy>Эльмира Култанова</cp:lastModifiedBy>
  <cp:revision>2</cp:revision>
  <cp:lastPrinted>2025-04-15T10:36:00Z</cp:lastPrinted>
  <dcterms:created xsi:type="dcterms:W3CDTF">2025-04-17T02:54:00Z</dcterms:created>
  <dcterms:modified xsi:type="dcterms:W3CDTF">2025-04-17T02:54:00Z</dcterms:modified>
</cp:coreProperties>
</file>